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50BD1" w14:textId="77777777" w:rsidR="003B3102" w:rsidRDefault="003B3102" w:rsidP="003B3102">
      <w:pPr>
        <w:jc w:val="center"/>
        <w:rPr>
          <w:rFonts w:cstheme="minorHAnsi"/>
          <w:b/>
          <w:bCs/>
          <w:sz w:val="28"/>
          <w:szCs w:val="28"/>
        </w:rPr>
      </w:pPr>
    </w:p>
    <w:p w14:paraId="25C89483" w14:textId="0E119606" w:rsidR="003B3102" w:rsidRPr="00EA6BB9" w:rsidRDefault="003B3102" w:rsidP="003B3102">
      <w:pPr>
        <w:jc w:val="center"/>
        <w:rPr>
          <w:rFonts w:cstheme="minorHAnsi"/>
          <w:b/>
          <w:bCs/>
          <w:sz w:val="32"/>
          <w:szCs w:val="32"/>
        </w:rPr>
      </w:pPr>
      <w:r w:rsidRPr="00EA6BB9">
        <w:rPr>
          <w:rFonts w:cstheme="minorHAnsi"/>
          <w:b/>
          <w:bCs/>
          <w:sz w:val="32"/>
          <w:szCs w:val="32"/>
        </w:rPr>
        <w:t>C</w:t>
      </w:r>
      <w:r w:rsidRPr="00EA6BB9">
        <w:rPr>
          <w:rFonts w:cstheme="minorHAnsi"/>
          <w:b/>
          <w:bCs/>
          <w:sz w:val="32"/>
          <w:szCs w:val="32"/>
        </w:rPr>
        <w:t>ONTINGENCY PLANNING FOR THOSE WHO RECEIVE DIRECT PAYMENTS AND THEIR PERSONAL ASSISTANTS</w:t>
      </w:r>
    </w:p>
    <w:p w14:paraId="5C456C41" w14:textId="3C0DA209" w:rsidR="000541E9" w:rsidRPr="00EA30EF" w:rsidRDefault="00C27B1B">
      <w:pPr>
        <w:rPr>
          <w:rFonts w:cstheme="minorHAnsi"/>
          <w:b/>
          <w:bCs/>
          <w:sz w:val="28"/>
          <w:szCs w:val="28"/>
        </w:rPr>
      </w:pPr>
      <w:r w:rsidRPr="00EA30EF">
        <w:rPr>
          <w:rFonts w:cstheme="minorHAnsi"/>
          <w:b/>
          <w:bCs/>
          <w:sz w:val="28"/>
          <w:szCs w:val="28"/>
        </w:rPr>
        <w:t>Bringing Us Together – Direct Payments Zoom Session December 7</w:t>
      </w:r>
      <w:r w:rsidRPr="00EA30EF">
        <w:rPr>
          <w:rFonts w:cstheme="minorHAnsi"/>
          <w:b/>
          <w:bCs/>
          <w:sz w:val="28"/>
          <w:szCs w:val="28"/>
          <w:vertAlign w:val="superscript"/>
        </w:rPr>
        <w:t>th</w:t>
      </w:r>
      <w:proofErr w:type="gramStart"/>
      <w:r w:rsidRPr="00EA30EF">
        <w:rPr>
          <w:rFonts w:cstheme="minorHAnsi"/>
          <w:b/>
          <w:bCs/>
          <w:sz w:val="28"/>
          <w:szCs w:val="28"/>
        </w:rPr>
        <w:t xml:space="preserve"> 2020</w:t>
      </w:r>
      <w:proofErr w:type="gramEnd"/>
    </w:p>
    <w:p w14:paraId="03145200" w14:textId="77777777" w:rsidR="00EA7FE5" w:rsidRPr="00EA30EF" w:rsidRDefault="00EA7FE5" w:rsidP="00EA7FE5">
      <w:pPr>
        <w:rPr>
          <w:rFonts w:cstheme="minorHAnsi"/>
          <w:sz w:val="28"/>
          <w:szCs w:val="28"/>
        </w:rPr>
      </w:pPr>
    </w:p>
    <w:p w14:paraId="3D9A7F93" w14:textId="351EC146" w:rsidR="00EA7FE5" w:rsidRPr="00EA30EF" w:rsidRDefault="00EA7FE5" w:rsidP="00EA7FE5">
      <w:pPr>
        <w:rPr>
          <w:rFonts w:cstheme="minorHAnsi"/>
          <w:sz w:val="28"/>
          <w:szCs w:val="28"/>
        </w:rPr>
      </w:pPr>
      <w:r w:rsidRPr="00EA30EF">
        <w:rPr>
          <w:rFonts w:cstheme="minorHAnsi"/>
          <w:sz w:val="28"/>
          <w:szCs w:val="28"/>
        </w:rPr>
        <w:t xml:space="preserve">The </w:t>
      </w:r>
      <w:proofErr w:type="spellStart"/>
      <w:r w:rsidRPr="00EA30EF">
        <w:rPr>
          <w:rFonts w:cstheme="minorHAnsi"/>
          <w:sz w:val="28"/>
          <w:szCs w:val="28"/>
        </w:rPr>
        <w:t>Covid</w:t>
      </w:r>
      <w:proofErr w:type="spellEnd"/>
      <w:r w:rsidRPr="00EA30EF">
        <w:rPr>
          <w:rFonts w:cstheme="minorHAnsi"/>
          <w:sz w:val="28"/>
          <w:szCs w:val="28"/>
        </w:rPr>
        <w:t xml:space="preserve"> pandemic has been </w:t>
      </w:r>
      <w:proofErr w:type="gramStart"/>
      <w:r w:rsidRPr="00EA30EF">
        <w:rPr>
          <w:rFonts w:cstheme="minorHAnsi"/>
          <w:sz w:val="28"/>
          <w:szCs w:val="28"/>
        </w:rPr>
        <w:t>really hard</w:t>
      </w:r>
      <w:proofErr w:type="gramEnd"/>
      <w:r w:rsidRPr="00EA30EF">
        <w:rPr>
          <w:rFonts w:cstheme="minorHAnsi"/>
          <w:sz w:val="28"/>
          <w:szCs w:val="28"/>
        </w:rPr>
        <w:t xml:space="preserve"> for everyone</w:t>
      </w:r>
      <w:r w:rsidR="00631B67">
        <w:rPr>
          <w:rFonts w:cstheme="minorHAnsi"/>
          <w:sz w:val="28"/>
          <w:szCs w:val="28"/>
        </w:rPr>
        <w:t>.</w:t>
      </w:r>
      <w:r w:rsidRPr="00EA30EF">
        <w:rPr>
          <w:rFonts w:cstheme="minorHAnsi"/>
          <w:sz w:val="28"/>
          <w:szCs w:val="28"/>
        </w:rPr>
        <w:t xml:space="preserve"> </w:t>
      </w:r>
      <w:r w:rsidR="00631B67">
        <w:rPr>
          <w:rFonts w:cstheme="minorHAnsi"/>
          <w:sz w:val="28"/>
          <w:szCs w:val="28"/>
        </w:rPr>
        <w:t>T</w:t>
      </w:r>
      <w:r w:rsidRPr="00EA30EF">
        <w:rPr>
          <w:rFonts w:cstheme="minorHAnsi"/>
          <w:sz w:val="28"/>
          <w:szCs w:val="28"/>
        </w:rPr>
        <w:t>here</w:t>
      </w:r>
      <w:r w:rsidR="004E1175">
        <w:rPr>
          <w:rFonts w:cstheme="minorHAnsi"/>
          <w:sz w:val="28"/>
          <w:szCs w:val="28"/>
        </w:rPr>
        <w:t xml:space="preserve"> are also</w:t>
      </w:r>
      <w:r w:rsidRPr="00EA30EF">
        <w:rPr>
          <w:rFonts w:cstheme="minorHAnsi"/>
          <w:sz w:val="28"/>
          <w:szCs w:val="28"/>
        </w:rPr>
        <w:t xml:space="preserve"> a lot of other emergency situations when it is </w:t>
      </w:r>
      <w:proofErr w:type="gramStart"/>
      <w:r w:rsidR="00631B67">
        <w:rPr>
          <w:rFonts w:cstheme="minorHAnsi"/>
          <w:sz w:val="28"/>
          <w:szCs w:val="28"/>
        </w:rPr>
        <w:t xml:space="preserve">really </w:t>
      </w:r>
      <w:r w:rsidRPr="00EA30EF">
        <w:rPr>
          <w:rFonts w:cstheme="minorHAnsi"/>
          <w:sz w:val="28"/>
          <w:szCs w:val="28"/>
        </w:rPr>
        <w:t>useful</w:t>
      </w:r>
      <w:proofErr w:type="gramEnd"/>
      <w:r w:rsidRPr="00EA30EF">
        <w:rPr>
          <w:rFonts w:cstheme="minorHAnsi"/>
          <w:sz w:val="28"/>
          <w:szCs w:val="28"/>
        </w:rPr>
        <w:t xml:space="preserve"> to have a back</w:t>
      </w:r>
      <w:r w:rsidR="00631B67">
        <w:rPr>
          <w:rFonts w:cstheme="minorHAnsi"/>
          <w:sz w:val="28"/>
          <w:szCs w:val="28"/>
        </w:rPr>
        <w:t>-</w:t>
      </w:r>
      <w:r w:rsidRPr="00EA30EF">
        <w:rPr>
          <w:rFonts w:cstheme="minorHAnsi"/>
          <w:sz w:val="28"/>
          <w:szCs w:val="28"/>
        </w:rPr>
        <w:t>up plan.</w:t>
      </w:r>
    </w:p>
    <w:p w14:paraId="70215FFB" w14:textId="00CDBB03" w:rsidR="00612029" w:rsidRDefault="00631B67" w:rsidP="004E1175">
      <w:pPr>
        <w:autoSpaceDE w:val="0"/>
        <w:autoSpaceDN w:val="0"/>
        <w:adjustRightInd w:val="0"/>
        <w:spacing w:after="0" w:line="240" w:lineRule="auto"/>
        <w:rPr>
          <w:rFonts w:cstheme="minorHAnsi"/>
          <w:sz w:val="28"/>
          <w:szCs w:val="28"/>
        </w:rPr>
      </w:pPr>
      <w:r>
        <w:rPr>
          <w:rFonts w:cstheme="minorHAnsi"/>
          <w:sz w:val="28"/>
          <w:szCs w:val="28"/>
        </w:rPr>
        <w:t>W</w:t>
      </w:r>
      <w:r w:rsidR="004E1175">
        <w:rPr>
          <w:rFonts w:cstheme="minorHAnsi"/>
          <w:sz w:val="28"/>
          <w:szCs w:val="28"/>
        </w:rPr>
        <w:t>e</w:t>
      </w:r>
      <w:r>
        <w:rPr>
          <w:rFonts w:cstheme="minorHAnsi"/>
          <w:sz w:val="28"/>
          <w:szCs w:val="28"/>
        </w:rPr>
        <w:t xml:space="preserve"> discussed </w:t>
      </w:r>
      <w:r w:rsidR="00612029" w:rsidRPr="00EA30EF">
        <w:rPr>
          <w:rFonts w:cstheme="minorHAnsi"/>
          <w:sz w:val="28"/>
          <w:szCs w:val="28"/>
        </w:rPr>
        <w:t xml:space="preserve">what needs to be in a plan if things go wrong with our Direct Payments when it comes to </w:t>
      </w:r>
      <w:proofErr w:type="gramStart"/>
      <w:r w:rsidR="00612029" w:rsidRPr="00EA30EF">
        <w:rPr>
          <w:rFonts w:cstheme="minorHAnsi"/>
          <w:sz w:val="28"/>
          <w:szCs w:val="28"/>
        </w:rPr>
        <w:t xml:space="preserve">staff </w:t>
      </w:r>
      <w:r w:rsidR="004E1175">
        <w:rPr>
          <w:rFonts w:cstheme="minorHAnsi"/>
          <w:sz w:val="28"/>
          <w:szCs w:val="28"/>
        </w:rPr>
        <w:t xml:space="preserve"> </w:t>
      </w:r>
      <w:proofErr w:type="spellStart"/>
      <w:r w:rsidR="004E1175">
        <w:rPr>
          <w:rFonts w:cstheme="minorHAnsi"/>
          <w:sz w:val="28"/>
          <w:szCs w:val="28"/>
        </w:rPr>
        <w:t>e.g</w:t>
      </w:r>
      <w:proofErr w:type="spellEnd"/>
      <w:proofErr w:type="gramEnd"/>
      <w:r w:rsidR="004E1175">
        <w:rPr>
          <w:rFonts w:cstheme="minorHAnsi"/>
          <w:sz w:val="28"/>
          <w:szCs w:val="28"/>
        </w:rPr>
        <w:t xml:space="preserve"> </w:t>
      </w:r>
      <w:r w:rsidR="00612029" w:rsidRPr="00EA30EF">
        <w:rPr>
          <w:rFonts w:cstheme="minorHAnsi"/>
          <w:sz w:val="28"/>
          <w:szCs w:val="28"/>
        </w:rPr>
        <w:t xml:space="preserve">who may be off sick with </w:t>
      </w:r>
      <w:proofErr w:type="spellStart"/>
      <w:r w:rsidR="00612029" w:rsidRPr="00EA30EF">
        <w:rPr>
          <w:rFonts w:cstheme="minorHAnsi"/>
          <w:sz w:val="28"/>
          <w:szCs w:val="28"/>
        </w:rPr>
        <w:t>Covid</w:t>
      </w:r>
      <w:proofErr w:type="spellEnd"/>
      <w:r w:rsidR="00612029" w:rsidRPr="00EA30EF">
        <w:rPr>
          <w:rFonts w:cstheme="minorHAnsi"/>
          <w:sz w:val="28"/>
          <w:szCs w:val="28"/>
        </w:rPr>
        <w:t xml:space="preserve"> </w:t>
      </w:r>
    </w:p>
    <w:p w14:paraId="6F8C22E6" w14:textId="77777777" w:rsidR="004027C9" w:rsidRPr="00EA30EF" w:rsidRDefault="004027C9" w:rsidP="004E1175">
      <w:pPr>
        <w:autoSpaceDE w:val="0"/>
        <w:autoSpaceDN w:val="0"/>
        <w:adjustRightInd w:val="0"/>
        <w:spacing w:after="0" w:line="240" w:lineRule="auto"/>
        <w:rPr>
          <w:rFonts w:cstheme="minorHAnsi"/>
          <w:sz w:val="28"/>
          <w:szCs w:val="28"/>
        </w:rPr>
      </w:pPr>
    </w:p>
    <w:p w14:paraId="527DCF9B" w14:textId="5BBDFD2D" w:rsidR="00EA7FE5" w:rsidRPr="004027C9" w:rsidRDefault="00EA7FE5" w:rsidP="00EA7FE5">
      <w:pPr>
        <w:rPr>
          <w:rFonts w:cstheme="minorHAnsi"/>
          <w:b/>
          <w:bCs/>
          <w:sz w:val="28"/>
          <w:szCs w:val="28"/>
        </w:rPr>
      </w:pPr>
      <w:r w:rsidRPr="00EA30EF">
        <w:rPr>
          <w:rFonts w:cstheme="minorHAnsi"/>
          <w:b/>
          <w:bCs/>
          <w:sz w:val="28"/>
          <w:szCs w:val="28"/>
        </w:rPr>
        <w:t xml:space="preserve">There are some templates of plans that can be completed to get all the important emergency information in one </w:t>
      </w:r>
      <w:proofErr w:type="gramStart"/>
      <w:r w:rsidRPr="00EA30EF">
        <w:rPr>
          <w:rFonts w:cstheme="minorHAnsi"/>
          <w:b/>
          <w:bCs/>
          <w:sz w:val="28"/>
          <w:szCs w:val="28"/>
        </w:rPr>
        <w:t>place ,</w:t>
      </w:r>
      <w:proofErr w:type="gramEnd"/>
      <w:r w:rsidRPr="00EA30EF">
        <w:rPr>
          <w:rFonts w:cstheme="minorHAnsi"/>
          <w:b/>
          <w:bCs/>
          <w:sz w:val="28"/>
          <w:szCs w:val="28"/>
        </w:rPr>
        <w:t xml:space="preserve"> in case something happens ..</w:t>
      </w:r>
      <w:proofErr w:type="spellStart"/>
      <w:r w:rsidRPr="00EA30EF">
        <w:rPr>
          <w:rFonts w:cstheme="minorHAnsi"/>
          <w:b/>
          <w:bCs/>
          <w:sz w:val="28"/>
          <w:szCs w:val="28"/>
        </w:rPr>
        <w:t>e.g</w:t>
      </w:r>
      <w:proofErr w:type="spellEnd"/>
      <w:r w:rsidRPr="00EA30EF">
        <w:rPr>
          <w:rFonts w:cstheme="minorHAnsi"/>
          <w:b/>
          <w:bCs/>
          <w:sz w:val="28"/>
          <w:szCs w:val="28"/>
        </w:rPr>
        <w:t xml:space="preserve"> to a P</w:t>
      </w:r>
      <w:r w:rsidR="004802FC">
        <w:rPr>
          <w:rFonts w:cstheme="minorHAnsi"/>
          <w:b/>
          <w:bCs/>
          <w:sz w:val="28"/>
          <w:szCs w:val="28"/>
        </w:rPr>
        <w:t xml:space="preserve">ersonal </w:t>
      </w:r>
      <w:r w:rsidRPr="00EA30EF">
        <w:rPr>
          <w:rFonts w:cstheme="minorHAnsi"/>
          <w:b/>
          <w:bCs/>
          <w:sz w:val="28"/>
          <w:szCs w:val="28"/>
        </w:rPr>
        <w:t>A</w:t>
      </w:r>
      <w:r w:rsidR="004802FC">
        <w:rPr>
          <w:rFonts w:cstheme="minorHAnsi"/>
          <w:b/>
          <w:bCs/>
          <w:sz w:val="28"/>
          <w:szCs w:val="28"/>
        </w:rPr>
        <w:t>ssistant</w:t>
      </w:r>
      <w:r w:rsidRPr="00EA30EF">
        <w:rPr>
          <w:rFonts w:cstheme="minorHAnsi"/>
          <w:b/>
          <w:bCs/>
          <w:sz w:val="28"/>
          <w:szCs w:val="28"/>
        </w:rPr>
        <w:t>, the person who holds the budget or manages the budget, or a family carer….</w:t>
      </w:r>
    </w:p>
    <w:p w14:paraId="3F923CF5" w14:textId="63DC1E57" w:rsidR="00EA7FE5" w:rsidRDefault="004802FC" w:rsidP="00EA7FE5">
      <w:pPr>
        <w:autoSpaceDE w:val="0"/>
        <w:autoSpaceDN w:val="0"/>
        <w:adjustRightInd w:val="0"/>
        <w:spacing w:after="0" w:line="240" w:lineRule="auto"/>
        <w:rPr>
          <w:rFonts w:cstheme="minorHAnsi"/>
          <w:sz w:val="32"/>
          <w:szCs w:val="32"/>
        </w:rPr>
      </w:pPr>
      <w:hyperlink r:id="rId7" w:history="1">
        <w:r w:rsidRPr="004904D9">
          <w:rPr>
            <w:rStyle w:val="Hyperlink"/>
            <w:rFonts w:cstheme="minorHAnsi"/>
            <w:sz w:val="32"/>
            <w:szCs w:val="32"/>
          </w:rPr>
          <w:t>www.actionforcarers.org.uk/wp-content/uploads/2020/03/Emergency-Planning-</w:t>
        </w:r>
      </w:hyperlink>
    </w:p>
    <w:p w14:paraId="4C17BAB0" w14:textId="77777777" w:rsidR="004802FC" w:rsidRPr="004027C9" w:rsidRDefault="004802FC" w:rsidP="00EA7FE5">
      <w:pPr>
        <w:autoSpaceDE w:val="0"/>
        <w:autoSpaceDN w:val="0"/>
        <w:adjustRightInd w:val="0"/>
        <w:spacing w:after="0" w:line="240" w:lineRule="auto"/>
        <w:rPr>
          <w:rFonts w:cstheme="minorHAnsi"/>
          <w:sz w:val="32"/>
          <w:szCs w:val="32"/>
        </w:rPr>
      </w:pPr>
    </w:p>
    <w:p w14:paraId="68396010" w14:textId="297FD579" w:rsidR="00EA7FE5" w:rsidRDefault="004802FC" w:rsidP="00EA7FE5">
      <w:pPr>
        <w:autoSpaceDE w:val="0"/>
        <w:autoSpaceDN w:val="0"/>
        <w:adjustRightInd w:val="0"/>
        <w:spacing w:after="0" w:line="240" w:lineRule="auto"/>
        <w:rPr>
          <w:rFonts w:cstheme="minorHAnsi"/>
          <w:sz w:val="32"/>
          <w:szCs w:val="32"/>
        </w:rPr>
      </w:pPr>
      <w:hyperlink r:id="rId8" w:history="1">
        <w:r w:rsidRPr="004904D9">
          <w:rPr>
            <w:rStyle w:val="Hyperlink"/>
            <w:rFonts w:cstheme="minorHAnsi"/>
            <w:sz w:val="32"/>
            <w:szCs w:val="32"/>
          </w:rPr>
          <w:t>www.carersinherts.org.uk/doc-links/carer-services/carers-week/936-carer-s-informal-backup-plan/file</w:t>
        </w:r>
      </w:hyperlink>
    </w:p>
    <w:p w14:paraId="53CA0193" w14:textId="77777777" w:rsidR="004802FC" w:rsidRPr="004027C9" w:rsidRDefault="004802FC" w:rsidP="00EA7FE5">
      <w:pPr>
        <w:autoSpaceDE w:val="0"/>
        <w:autoSpaceDN w:val="0"/>
        <w:adjustRightInd w:val="0"/>
        <w:spacing w:after="0" w:line="240" w:lineRule="auto"/>
        <w:rPr>
          <w:rFonts w:cstheme="minorHAnsi"/>
          <w:sz w:val="32"/>
          <w:szCs w:val="32"/>
        </w:rPr>
      </w:pPr>
    </w:p>
    <w:p w14:paraId="3D209FA6" w14:textId="77777777" w:rsidR="004027C9" w:rsidRDefault="004027C9" w:rsidP="002139BF">
      <w:pPr>
        <w:autoSpaceDE w:val="0"/>
        <w:autoSpaceDN w:val="0"/>
        <w:adjustRightInd w:val="0"/>
        <w:spacing w:after="0" w:line="240" w:lineRule="auto"/>
        <w:rPr>
          <w:rFonts w:cstheme="minorHAnsi"/>
          <w:color w:val="FF0000"/>
          <w:sz w:val="32"/>
          <w:szCs w:val="32"/>
        </w:rPr>
      </w:pPr>
    </w:p>
    <w:p w14:paraId="5861C206" w14:textId="348A6A66" w:rsidR="002139BF" w:rsidRPr="004027C9" w:rsidRDefault="002139BF" w:rsidP="002139BF">
      <w:pPr>
        <w:autoSpaceDE w:val="0"/>
        <w:autoSpaceDN w:val="0"/>
        <w:adjustRightInd w:val="0"/>
        <w:spacing w:after="0" w:line="240" w:lineRule="auto"/>
        <w:rPr>
          <w:rFonts w:cstheme="minorHAnsi"/>
          <w:sz w:val="28"/>
          <w:szCs w:val="28"/>
        </w:rPr>
      </w:pPr>
      <w:r w:rsidRPr="004027C9">
        <w:rPr>
          <w:rFonts w:cstheme="minorHAnsi"/>
          <w:sz w:val="28"/>
          <w:szCs w:val="28"/>
        </w:rPr>
        <w:t>COVID-19: Individual employer - Skills for Care</w:t>
      </w:r>
    </w:p>
    <w:p w14:paraId="395D4F73" w14:textId="06475210" w:rsidR="002139BF" w:rsidRDefault="00583F7A" w:rsidP="002139BF">
      <w:pPr>
        <w:autoSpaceDE w:val="0"/>
        <w:autoSpaceDN w:val="0"/>
        <w:adjustRightInd w:val="0"/>
        <w:spacing w:after="0" w:line="240" w:lineRule="auto"/>
        <w:rPr>
          <w:rFonts w:cstheme="minorHAnsi"/>
          <w:sz w:val="28"/>
          <w:szCs w:val="28"/>
        </w:rPr>
      </w:pPr>
      <w:hyperlink r:id="rId9" w:history="1">
        <w:r w:rsidR="004027C9" w:rsidRPr="00D16E22">
          <w:rPr>
            <w:rStyle w:val="Hyperlink"/>
            <w:rFonts w:cstheme="minorHAnsi"/>
            <w:sz w:val="28"/>
            <w:szCs w:val="28"/>
          </w:rPr>
          <w:t>https://www.skillsforcare.org.uk/Employing-your-own-care-and-support/</w:t>
        </w:r>
      </w:hyperlink>
      <w:r w:rsidR="002139BF" w:rsidRPr="004027C9">
        <w:rPr>
          <w:rFonts w:cstheme="minorHAnsi"/>
          <w:sz w:val="28"/>
          <w:szCs w:val="28"/>
        </w:rPr>
        <w:t>...</w:t>
      </w:r>
    </w:p>
    <w:p w14:paraId="4E79F555" w14:textId="77777777" w:rsidR="004027C9" w:rsidRPr="004027C9" w:rsidRDefault="004027C9" w:rsidP="002139BF">
      <w:pPr>
        <w:autoSpaceDE w:val="0"/>
        <w:autoSpaceDN w:val="0"/>
        <w:adjustRightInd w:val="0"/>
        <w:spacing w:after="0" w:line="240" w:lineRule="auto"/>
        <w:rPr>
          <w:rFonts w:cstheme="minorHAnsi"/>
          <w:sz w:val="28"/>
          <w:szCs w:val="28"/>
        </w:rPr>
      </w:pPr>
    </w:p>
    <w:p w14:paraId="4BBDBE80" w14:textId="06124BD9" w:rsidR="002139BF" w:rsidRDefault="002139BF" w:rsidP="002139BF">
      <w:pPr>
        <w:autoSpaceDE w:val="0"/>
        <w:autoSpaceDN w:val="0"/>
        <w:adjustRightInd w:val="0"/>
        <w:spacing w:after="0" w:line="240" w:lineRule="auto"/>
        <w:rPr>
          <w:rFonts w:cstheme="minorHAnsi"/>
          <w:sz w:val="28"/>
          <w:szCs w:val="28"/>
        </w:rPr>
      </w:pPr>
      <w:r w:rsidRPr="004027C9">
        <w:rPr>
          <w:rFonts w:cstheme="minorHAnsi"/>
          <w:sz w:val="28"/>
          <w:szCs w:val="28"/>
        </w:rPr>
        <w:t>Skills for Care has identified training that remains a priority during this period. This includes working with our endorsed providers who are delivering training. PAs can access this training, but you should discuss this with your employer first, who should contact the learning provider to make sure the training course would be suitable.</w:t>
      </w:r>
    </w:p>
    <w:p w14:paraId="06F486F9" w14:textId="6DEAA857" w:rsidR="00EA6BB9" w:rsidRDefault="00EA6BB9" w:rsidP="002139BF">
      <w:pPr>
        <w:autoSpaceDE w:val="0"/>
        <w:autoSpaceDN w:val="0"/>
        <w:adjustRightInd w:val="0"/>
        <w:spacing w:after="0" w:line="240" w:lineRule="auto"/>
        <w:rPr>
          <w:rFonts w:cstheme="minorHAnsi"/>
          <w:sz w:val="28"/>
          <w:szCs w:val="28"/>
        </w:rPr>
      </w:pPr>
    </w:p>
    <w:bookmarkStart w:id="0" w:name="_Hlk58773413"/>
    <w:p w14:paraId="5E49000C" w14:textId="20DB52ED" w:rsidR="00EA6BB9" w:rsidRDefault="00EA6BB9" w:rsidP="002139BF">
      <w:pPr>
        <w:autoSpaceDE w:val="0"/>
        <w:autoSpaceDN w:val="0"/>
        <w:adjustRightInd w:val="0"/>
        <w:spacing w:after="0" w:line="240" w:lineRule="auto"/>
        <w:rPr>
          <w:rFonts w:cstheme="minorHAnsi"/>
          <w:sz w:val="28"/>
          <w:szCs w:val="28"/>
        </w:rPr>
      </w:pPr>
      <w:r>
        <w:rPr>
          <w:rFonts w:cstheme="minorHAnsi"/>
          <w:sz w:val="28"/>
          <w:szCs w:val="28"/>
        </w:rPr>
        <w:fldChar w:fldCharType="begin"/>
      </w:r>
      <w:r>
        <w:rPr>
          <w:rFonts w:cstheme="minorHAnsi"/>
          <w:sz w:val="28"/>
          <w:szCs w:val="28"/>
        </w:rPr>
        <w:instrText xml:space="preserve"> HYPERLINK "</w:instrText>
      </w:r>
      <w:r w:rsidRPr="00EA6BB9">
        <w:rPr>
          <w:rFonts w:cstheme="minorHAnsi"/>
          <w:sz w:val="28"/>
          <w:szCs w:val="28"/>
        </w:rPr>
        <w:instrText>https://in-control.org.uk/self-directed-support/</w:instrText>
      </w:r>
      <w:r>
        <w:rPr>
          <w:rFonts w:cstheme="minorHAnsi"/>
          <w:sz w:val="28"/>
          <w:szCs w:val="28"/>
        </w:rPr>
        <w:instrText xml:space="preserve">" </w:instrText>
      </w:r>
      <w:r>
        <w:rPr>
          <w:rFonts w:cstheme="minorHAnsi"/>
          <w:sz w:val="28"/>
          <w:szCs w:val="28"/>
        </w:rPr>
        <w:fldChar w:fldCharType="separate"/>
      </w:r>
      <w:r w:rsidRPr="00826660">
        <w:rPr>
          <w:rStyle w:val="Hyperlink"/>
          <w:rFonts w:cstheme="minorHAnsi"/>
          <w:sz w:val="28"/>
          <w:szCs w:val="28"/>
        </w:rPr>
        <w:t>https://in-control.org.uk/self-directed-support/</w:t>
      </w:r>
      <w:r>
        <w:rPr>
          <w:rFonts w:cstheme="minorHAnsi"/>
          <w:sz w:val="28"/>
          <w:szCs w:val="28"/>
        </w:rPr>
        <w:fldChar w:fldCharType="end"/>
      </w:r>
      <w:r>
        <w:rPr>
          <w:rFonts w:cstheme="minorHAnsi"/>
          <w:sz w:val="28"/>
          <w:szCs w:val="28"/>
        </w:rPr>
        <w:t xml:space="preserve">  for more information on Direct Payments</w:t>
      </w:r>
    </w:p>
    <w:bookmarkEnd w:id="0"/>
    <w:p w14:paraId="7CC7B547" w14:textId="77777777" w:rsidR="00EA6BB9" w:rsidRPr="004027C9" w:rsidRDefault="00EA6BB9" w:rsidP="002139BF">
      <w:pPr>
        <w:autoSpaceDE w:val="0"/>
        <w:autoSpaceDN w:val="0"/>
        <w:adjustRightInd w:val="0"/>
        <w:spacing w:after="0" w:line="240" w:lineRule="auto"/>
        <w:rPr>
          <w:rFonts w:cstheme="minorHAnsi"/>
          <w:sz w:val="28"/>
          <w:szCs w:val="28"/>
        </w:rPr>
      </w:pPr>
    </w:p>
    <w:p w14:paraId="5C142962" w14:textId="77777777" w:rsidR="002139BF" w:rsidRPr="00EA30EF" w:rsidRDefault="002139BF" w:rsidP="00EA7FE5">
      <w:pPr>
        <w:rPr>
          <w:rFonts w:cstheme="minorHAnsi"/>
          <w:color w:val="FF0000"/>
          <w:sz w:val="28"/>
          <w:szCs w:val="28"/>
        </w:rPr>
      </w:pPr>
    </w:p>
    <w:p w14:paraId="16A2C5F4" w14:textId="6F0A465F" w:rsidR="00EA7FE5" w:rsidRPr="00EA30EF" w:rsidRDefault="00EA7FE5" w:rsidP="00EA6BB9">
      <w:pPr>
        <w:jc w:val="center"/>
        <w:rPr>
          <w:rFonts w:cstheme="minorHAnsi"/>
          <w:b/>
          <w:bCs/>
          <w:sz w:val="28"/>
          <w:szCs w:val="28"/>
        </w:rPr>
      </w:pPr>
      <w:r w:rsidRPr="00EA30EF">
        <w:rPr>
          <w:rFonts w:cstheme="minorHAnsi"/>
          <w:b/>
          <w:bCs/>
          <w:sz w:val="28"/>
          <w:szCs w:val="28"/>
        </w:rPr>
        <w:t>Our TIPs for Contingency Planning</w:t>
      </w:r>
    </w:p>
    <w:p w14:paraId="3D208D2A" w14:textId="22A68EFA" w:rsidR="009B676B" w:rsidRDefault="009B676B" w:rsidP="009B676B">
      <w:pPr>
        <w:pStyle w:val="ListParagraph"/>
        <w:numPr>
          <w:ilvl w:val="0"/>
          <w:numId w:val="3"/>
        </w:numPr>
        <w:autoSpaceDE w:val="0"/>
        <w:autoSpaceDN w:val="0"/>
        <w:adjustRightInd w:val="0"/>
        <w:spacing w:after="0" w:line="240" w:lineRule="auto"/>
        <w:rPr>
          <w:rFonts w:cstheme="minorHAnsi"/>
          <w:sz w:val="28"/>
          <w:szCs w:val="28"/>
        </w:rPr>
      </w:pPr>
      <w:r w:rsidRPr="00EA30EF">
        <w:rPr>
          <w:rFonts w:cstheme="minorHAnsi"/>
          <w:sz w:val="28"/>
          <w:szCs w:val="28"/>
        </w:rPr>
        <w:t xml:space="preserve">Put the shift that needs filling and put it on </w:t>
      </w:r>
      <w:r w:rsidR="00DE72A0">
        <w:rPr>
          <w:rFonts w:cstheme="minorHAnsi"/>
          <w:sz w:val="28"/>
          <w:szCs w:val="28"/>
        </w:rPr>
        <w:t xml:space="preserve">a </w:t>
      </w:r>
      <w:proofErr w:type="spellStart"/>
      <w:r w:rsidRPr="00EA30EF">
        <w:rPr>
          <w:rFonts w:cstheme="minorHAnsi"/>
          <w:sz w:val="28"/>
          <w:szCs w:val="28"/>
        </w:rPr>
        <w:t>W</w:t>
      </w:r>
      <w:r w:rsidR="000627E3" w:rsidRPr="00EA30EF">
        <w:rPr>
          <w:rFonts w:cstheme="minorHAnsi"/>
          <w:sz w:val="28"/>
          <w:szCs w:val="28"/>
        </w:rPr>
        <w:t>h</w:t>
      </w:r>
      <w:r w:rsidRPr="00EA30EF">
        <w:rPr>
          <w:rFonts w:cstheme="minorHAnsi"/>
          <w:sz w:val="28"/>
          <w:szCs w:val="28"/>
        </w:rPr>
        <w:t>ats</w:t>
      </w:r>
      <w:r w:rsidR="000627E3" w:rsidRPr="00EA30EF">
        <w:rPr>
          <w:rFonts w:cstheme="minorHAnsi"/>
          <w:sz w:val="28"/>
          <w:szCs w:val="28"/>
        </w:rPr>
        <w:t>App</w:t>
      </w:r>
      <w:r w:rsidRPr="00EA30EF">
        <w:rPr>
          <w:rFonts w:cstheme="minorHAnsi"/>
          <w:sz w:val="28"/>
          <w:szCs w:val="28"/>
        </w:rPr>
        <w:t>p</w:t>
      </w:r>
      <w:proofErr w:type="spellEnd"/>
      <w:r w:rsidR="00DE72A0">
        <w:rPr>
          <w:rFonts w:cstheme="minorHAnsi"/>
          <w:sz w:val="28"/>
          <w:szCs w:val="28"/>
        </w:rPr>
        <w:t xml:space="preserve"> group</w:t>
      </w:r>
      <w:r w:rsidRPr="00EA30EF">
        <w:rPr>
          <w:rFonts w:cstheme="minorHAnsi"/>
          <w:sz w:val="28"/>
          <w:szCs w:val="28"/>
        </w:rPr>
        <w:t>.</w:t>
      </w:r>
    </w:p>
    <w:p w14:paraId="6AC7C850" w14:textId="77777777" w:rsidR="004802FC" w:rsidRPr="00EA30EF" w:rsidRDefault="004802FC" w:rsidP="004802FC">
      <w:pPr>
        <w:pStyle w:val="ListParagraph"/>
        <w:autoSpaceDE w:val="0"/>
        <w:autoSpaceDN w:val="0"/>
        <w:adjustRightInd w:val="0"/>
        <w:spacing w:after="0" w:line="240" w:lineRule="auto"/>
        <w:ind w:left="1080"/>
        <w:rPr>
          <w:rFonts w:cstheme="minorHAnsi"/>
          <w:sz w:val="28"/>
          <w:szCs w:val="28"/>
        </w:rPr>
      </w:pPr>
    </w:p>
    <w:p w14:paraId="24D46418" w14:textId="0D5C8772" w:rsidR="009B676B" w:rsidRDefault="00DE72A0" w:rsidP="009B676B">
      <w:pPr>
        <w:pStyle w:val="ListParagraph"/>
        <w:numPr>
          <w:ilvl w:val="0"/>
          <w:numId w:val="3"/>
        </w:numPr>
        <w:autoSpaceDE w:val="0"/>
        <w:autoSpaceDN w:val="0"/>
        <w:adjustRightInd w:val="0"/>
        <w:spacing w:after="0" w:line="240" w:lineRule="auto"/>
        <w:rPr>
          <w:rFonts w:cstheme="minorHAnsi"/>
          <w:sz w:val="28"/>
          <w:szCs w:val="28"/>
        </w:rPr>
      </w:pPr>
      <w:r>
        <w:rPr>
          <w:rFonts w:cstheme="minorHAnsi"/>
          <w:sz w:val="28"/>
          <w:szCs w:val="28"/>
        </w:rPr>
        <w:t xml:space="preserve">Have </w:t>
      </w:r>
      <w:r w:rsidR="009B676B" w:rsidRPr="00EA30EF">
        <w:rPr>
          <w:rFonts w:cstheme="minorHAnsi"/>
          <w:sz w:val="28"/>
          <w:szCs w:val="28"/>
        </w:rPr>
        <w:t>someone who knows how management works</w:t>
      </w:r>
      <w:r w:rsidR="00233762">
        <w:rPr>
          <w:rFonts w:cstheme="minorHAnsi"/>
          <w:sz w:val="28"/>
          <w:szCs w:val="28"/>
        </w:rPr>
        <w:t xml:space="preserve"> and the “rules”</w:t>
      </w:r>
      <w:r w:rsidR="009B676B" w:rsidRPr="00EA30EF">
        <w:rPr>
          <w:rFonts w:cstheme="minorHAnsi"/>
          <w:sz w:val="28"/>
          <w:szCs w:val="28"/>
        </w:rPr>
        <w:t>, e</w:t>
      </w:r>
      <w:r w:rsidR="00233762">
        <w:rPr>
          <w:rFonts w:cstheme="minorHAnsi"/>
          <w:sz w:val="28"/>
          <w:szCs w:val="28"/>
        </w:rPr>
        <w:t>.</w:t>
      </w:r>
      <w:r w:rsidR="009B676B" w:rsidRPr="00EA30EF">
        <w:rPr>
          <w:rFonts w:cstheme="minorHAnsi"/>
          <w:sz w:val="28"/>
          <w:szCs w:val="28"/>
        </w:rPr>
        <w:t>g</w:t>
      </w:r>
      <w:r w:rsidR="00233762">
        <w:rPr>
          <w:rFonts w:cstheme="minorHAnsi"/>
          <w:sz w:val="28"/>
          <w:szCs w:val="28"/>
        </w:rPr>
        <w:t>.</w:t>
      </w:r>
      <w:r w:rsidR="009B676B" w:rsidRPr="00EA30EF">
        <w:rPr>
          <w:rFonts w:cstheme="minorHAnsi"/>
          <w:sz w:val="28"/>
          <w:szCs w:val="28"/>
        </w:rPr>
        <w:t xml:space="preserve"> </w:t>
      </w:r>
      <w:proofErr w:type="spellStart"/>
      <w:r w:rsidR="00233762">
        <w:rPr>
          <w:rFonts w:cstheme="minorHAnsi"/>
          <w:sz w:val="28"/>
          <w:szCs w:val="28"/>
        </w:rPr>
        <w:t>C</w:t>
      </w:r>
      <w:r w:rsidR="009B676B" w:rsidRPr="00EA30EF">
        <w:rPr>
          <w:rFonts w:cstheme="minorHAnsi"/>
          <w:sz w:val="28"/>
          <w:szCs w:val="28"/>
        </w:rPr>
        <w:t>ovid</w:t>
      </w:r>
      <w:proofErr w:type="spellEnd"/>
      <w:r w:rsidR="009B676B" w:rsidRPr="00EA30EF">
        <w:rPr>
          <w:rFonts w:cstheme="minorHAnsi"/>
          <w:sz w:val="28"/>
          <w:szCs w:val="28"/>
        </w:rPr>
        <w:t xml:space="preserve"> positive </w:t>
      </w:r>
      <w:r>
        <w:rPr>
          <w:rFonts w:cstheme="minorHAnsi"/>
          <w:sz w:val="28"/>
          <w:szCs w:val="28"/>
        </w:rPr>
        <w:t>P</w:t>
      </w:r>
      <w:r w:rsidR="009B676B" w:rsidRPr="00EA30EF">
        <w:rPr>
          <w:rFonts w:cstheme="minorHAnsi"/>
          <w:sz w:val="28"/>
          <w:szCs w:val="28"/>
        </w:rPr>
        <w:t>A</w:t>
      </w:r>
      <w:r w:rsidR="00233762">
        <w:rPr>
          <w:rFonts w:cstheme="minorHAnsi"/>
          <w:sz w:val="28"/>
          <w:szCs w:val="28"/>
        </w:rPr>
        <w:t xml:space="preserve"> was</w:t>
      </w:r>
      <w:r w:rsidR="009B676B" w:rsidRPr="00EA30EF">
        <w:rPr>
          <w:rFonts w:cstheme="minorHAnsi"/>
          <w:sz w:val="28"/>
          <w:szCs w:val="28"/>
        </w:rPr>
        <w:t xml:space="preserve"> away for 14 days, need to know the rules and a plan to deal with the situation, have a group e</w:t>
      </w:r>
      <w:r w:rsidR="003E1994">
        <w:rPr>
          <w:rFonts w:cstheme="minorHAnsi"/>
          <w:sz w:val="28"/>
          <w:szCs w:val="28"/>
        </w:rPr>
        <w:t>.</w:t>
      </w:r>
      <w:r w:rsidR="009B676B" w:rsidRPr="00EA30EF">
        <w:rPr>
          <w:rFonts w:cstheme="minorHAnsi"/>
          <w:sz w:val="28"/>
          <w:szCs w:val="28"/>
        </w:rPr>
        <w:t>g</w:t>
      </w:r>
      <w:r w:rsidR="003E1994">
        <w:rPr>
          <w:rFonts w:cstheme="minorHAnsi"/>
          <w:sz w:val="28"/>
          <w:szCs w:val="28"/>
        </w:rPr>
        <w:t xml:space="preserve">. WhatsApp </w:t>
      </w:r>
      <w:proofErr w:type="gramStart"/>
      <w:r w:rsidR="003E1994">
        <w:rPr>
          <w:rFonts w:cstheme="minorHAnsi"/>
          <w:sz w:val="28"/>
          <w:szCs w:val="28"/>
        </w:rPr>
        <w:t xml:space="preserve">or </w:t>
      </w:r>
      <w:r w:rsidR="009B676B" w:rsidRPr="00EA30EF">
        <w:rPr>
          <w:rFonts w:cstheme="minorHAnsi"/>
          <w:sz w:val="28"/>
          <w:szCs w:val="28"/>
        </w:rPr>
        <w:t xml:space="preserve"> Messenger</w:t>
      </w:r>
      <w:proofErr w:type="gramEnd"/>
      <w:r w:rsidR="009B676B" w:rsidRPr="00EA30EF">
        <w:rPr>
          <w:rFonts w:cstheme="minorHAnsi"/>
          <w:sz w:val="28"/>
          <w:szCs w:val="28"/>
        </w:rPr>
        <w:t xml:space="preserve"> to cover any shifts that need cover)</w:t>
      </w:r>
    </w:p>
    <w:p w14:paraId="69DBC2A6" w14:textId="77777777" w:rsidR="004802FC" w:rsidRPr="004802FC" w:rsidRDefault="004802FC" w:rsidP="004802FC">
      <w:pPr>
        <w:pStyle w:val="ListParagraph"/>
        <w:rPr>
          <w:rFonts w:cstheme="minorHAnsi"/>
          <w:sz w:val="28"/>
          <w:szCs w:val="28"/>
        </w:rPr>
      </w:pPr>
    </w:p>
    <w:p w14:paraId="31C4E6EC" w14:textId="77777777" w:rsidR="004802FC" w:rsidRPr="004802FC" w:rsidRDefault="004802FC" w:rsidP="004802FC">
      <w:pPr>
        <w:autoSpaceDE w:val="0"/>
        <w:autoSpaceDN w:val="0"/>
        <w:adjustRightInd w:val="0"/>
        <w:spacing w:after="0" w:line="240" w:lineRule="auto"/>
        <w:rPr>
          <w:rFonts w:cstheme="minorHAnsi"/>
          <w:sz w:val="28"/>
          <w:szCs w:val="28"/>
        </w:rPr>
      </w:pPr>
    </w:p>
    <w:p w14:paraId="67E31E9E" w14:textId="2C03F73A" w:rsidR="009D0107" w:rsidRDefault="003E1994" w:rsidP="009B676B">
      <w:pPr>
        <w:pStyle w:val="ListParagraph"/>
        <w:numPr>
          <w:ilvl w:val="0"/>
          <w:numId w:val="3"/>
        </w:numPr>
        <w:rPr>
          <w:rFonts w:cstheme="minorHAnsi"/>
          <w:sz w:val="28"/>
          <w:szCs w:val="28"/>
        </w:rPr>
      </w:pPr>
      <w:r>
        <w:rPr>
          <w:rFonts w:cstheme="minorHAnsi"/>
          <w:sz w:val="28"/>
          <w:szCs w:val="28"/>
        </w:rPr>
        <w:t>O</w:t>
      </w:r>
      <w:r w:rsidR="000627E3" w:rsidRPr="00EA30EF">
        <w:rPr>
          <w:rFonts w:cstheme="minorHAnsi"/>
          <w:sz w:val="28"/>
          <w:szCs w:val="28"/>
        </w:rPr>
        <w:t xml:space="preserve">pen communication is </w:t>
      </w:r>
      <w:proofErr w:type="gramStart"/>
      <w:r w:rsidR="000627E3" w:rsidRPr="00EA30EF">
        <w:rPr>
          <w:rFonts w:cstheme="minorHAnsi"/>
          <w:sz w:val="28"/>
          <w:szCs w:val="28"/>
        </w:rPr>
        <w:t>really important</w:t>
      </w:r>
      <w:proofErr w:type="gramEnd"/>
      <w:r w:rsidR="000627E3" w:rsidRPr="00EA30EF">
        <w:rPr>
          <w:rFonts w:cstheme="minorHAnsi"/>
          <w:sz w:val="28"/>
          <w:szCs w:val="28"/>
        </w:rPr>
        <w:t>, give and take, having people</w:t>
      </w:r>
      <w:r>
        <w:rPr>
          <w:rFonts w:cstheme="minorHAnsi"/>
          <w:sz w:val="28"/>
          <w:szCs w:val="28"/>
        </w:rPr>
        <w:t>’</w:t>
      </w:r>
      <w:r w:rsidR="000627E3" w:rsidRPr="00EA30EF">
        <w:rPr>
          <w:rFonts w:cstheme="minorHAnsi"/>
          <w:sz w:val="28"/>
          <w:szCs w:val="28"/>
        </w:rPr>
        <w:t xml:space="preserve">s backs helps get through  </w:t>
      </w:r>
    </w:p>
    <w:p w14:paraId="2F3025EB" w14:textId="77777777" w:rsidR="004802FC" w:rsidRPr="00EA30EF" w:rsidRDefault="004802FC" w:rsidP="004802FC">
      <w:pPr>
        <w:pStyle w:val="ListParagraph"/>
        <w:ind w:left="1080"/>
        <w:rPr>
          <w:rFonts w:cstheme="minorHAnsi"/>
          <w:sz w:val="28"/>
          <w:szCs w:val="28"/>
        </w:rPr>
      </w:pPr>
    </w:p>
    <w:p w14:paraId="5AFB1421" w14:textId="652B6489" w:rsidR="000627E3" w:rsidRDefault="000627E3" w:rsidP="009B676B">
      <w:pPr>
        <w:pStyle w:val="ListParagraph"/>
        <w:numPr>
          <w:ilvl w:val="0"/>
          <w:numId w:val="3"/>
        </w:numPr>
        <w:rPr>
          <w:rFonts w:cstheme="minorHAnsi"/>
          <w:sz w:val="28"/>
          <w:szCs w:val="28"/>
        </w:rPr>
      </w:pPr>
      <w:r w:rsidRPr="00EA30EF">
        <w:rPr>
          <w:rFonts w:cstheme="minorHAnsi"/>
          <w:sz w:val="28"/>
          <w:szCs w:val="28"/>
        </w:rPr>
        <w:t>Having a team of people who know you reasonably well and who are willing to be flexible based on what you need on any given day, as this might change from week to week</w:t>
      </w:r>
      <w:r w:rsidR="003E1994">
        <w:rPr>
          <w:rFonts w:cstheme="minorHAnsi"/>
          <w:sz w:val="28"/>
          <w:szCs w:val="28"/>
        </w:rPr>
        <w:t>.</w:t>
      </w:r>
      <w:r w:rsidRPr="00EA30EF">
        <w:rPr>
          <w:rFonts w:cstheme="minorHAnsi"/>
          <w:sz w:val="28"/>
          <w:szCs w:val="28"/>
        </w:rPr>
        <w:t xml:space="preserve"> </w:t>
      </w:r>
    </w:p>
    <w:p w14:paraId="4CBCD680" w14:textId="77777777" w:rsidR="004802FC" w:rsidRPr="004802FC" w:rsidRDefault="004802FC" w:rsidP="004802FC">
      <w:pPr>
        <w:rPr>
          <w:rFonts w:cstheme="minorHAnsi"/>
          <w:sz w:val="28"/>
          <w:szCs w:val="28"/>
        </w:rPr>
      </w:pPr>
    </w:p>
    <w:p w14:paraId="4E4FEA22" w14:textId="144DE02E" w:rsidR="00624997" w:rsidRDefault="003E1994" w:rsidP="003F5B69">
      <w:pPr>
        <w:pStyle w:val="ListParagraph"/>
        <w:numPr>
          <w:ilvl w:val="0"/>
          <w:numId w:val="3"/>
        </w:numPr>
        <w:autoSpaceDE w:val="0"/>
        <w:autoSpaceDN w:val="0"/>
        <w:adjustRightInd w:val="0"/>
        <w:spacing w:after="0" w:line="240" w:lineRule="auto"/>
        <w:rPr>
          <w:rFonts w:cstheme="minorHAnsi"/>
          <w:sz w:val="28"/>
          <w:szCs w:val="28"/>
        </w:rPr>
      </w:pPr>
      <w:r>
        <w:rPr>
          <w:rFonts w:cstheme="minorHAnsi"/>
          <w:sz w:val="28"/>
          <w:szCs w:val="28"/>
        </w:rPr>
        <w:t>P</w:t>
      </w:r>
      <w:r w:rsidR="004A7851" w:rsidRPr="00EA30EF">
        <w:rPr>
          <w:rFonts w:cstheme="minorHAnsi"/>
          <w:sz w:val="28"/>
          <w:szCs w:val="28"/>
        </w:rPr>
        <w:t>lan for the unexpected</w:t>
      </w:r>
      <w:r>
        <w:rPr>
          <w:rFonts w:cstheme="minorHAnsi"/>
          <w:sz w:val="28"/>
          <w:szCs w:val="28"/>
        </w:rPr>
        <w:t>!</w:t>
      </w:r>
    </w:p>
    <w:p w14:paraId="68052997" w14:textId="77777777" w:rsidR="004802FC" w:rsidRPr="004802FC" w:rsidRDefault="004802FC" w:rsidP="004802FC">
      <w:pPr>
        <w:pStyle w:val="ListParagraph"/>
        <w:rPr>
          <w:rFonts w:cstheme="minorHAnsi"/>
          <w:sz w:val="28"/>
          <w:szCs w:val="28"/>
        </w:rPr>
      </w:pPr>
    </w:p>
    <w:p w14:paraId="0A9DEFCC" w14:textId="77777777" w:rsidR="004802FC" w:rsidRDefault="004802FC" w:rsidP="004802FC">
      <w:pPr>
        <w:pStyle w:val="ListParagraph"/>
        <w:autoSpaceDE w:val="0"/>
        <w:autoSpaceDN w:val="0"/>
        <w:adjustRightInd w:val="0"/>
        <w:spacing w:after="0" w:line="240" w:lineRule="auto"/>
        <w:ind w:left="1080"/>
        <w:rPr>
          <w:rFonts w:cstheme="minorHAnsi"/>
          <w:sz w:val="28"/>
          <w:szCs w:val="28"/>
        </w:rPr>
      </w:pPr>
    </w:p>
    <w:p w14:paraId="5004F996" w14:textId="69A0B1F4" w:rsidR="00EA30EF" w:rsidRDefault="003E1994" w:rsidP="003F5B69">
      <w:pPr>
        <w:pStyle w:val="ListParagraph"/>
        <w:numPr>
          <w:ilvl w:val="0"/>
          <w:numId w:val="3"/>
        </w:numPr>
        <w:autoSpaceDE w:val="0"/>
        <w:autoSpaceDN w:val="0"/>
        <w:adjustRightInd w:val="0"/>
        <w:spacing w:after="0" w:line="240" w:lineRule="auto"/>
        <w:rPr>
          <w:rFonts w:cstheme="minorHAnsi"/>
          <w:sz w:val="28"/>
          <w:szCs w:val="28"/>
        </w:rPr>
      </w:pPr>
      <w:r w:rsidRPr="003F5B69">
        <w:rPr>
          <w:rFonts w:cstheme="minorHAnsi"/>
          <w:sz w:val="28"/>
          <w:szCs w:val="28"/>
        </w:rPr>
        <w:t>E</w:t>
      </w:r>
      <w:r w:rsidR="00EA30EF" w:rsidRPr="003F5B69">
        <w:rPr>
          <w:rFonts w:cstheme="minorHAnsi"/>
          <w:sz w:val="28"/>
          <w:szCs w:val="28"/>
        </w:rPr>
        <w:t xml:space="preserve">nsure PAs are talking to one another outside of work, to sort dates out etc then to come back to </w:t>
      </w:r>
      <w:r w:rsidRPr="003F5B69">
        <w:rPr>
          <w:rFonts w:cstheme="minorHAnsi"/>
          <w:sz w:val="28"/>
          <w:szCs w:val="28"/>
        </w:rPr>
        <w:t>the person who is Individual Employer</w:t>
      </w:r>
      <w:r w:rsidR="00EA30EF" w:rsidRPr="003F5B69">
        <w:rPr>
          <w:rFonts w:cstheme="minorHAnsi"/>
          <w:sz w:val="28"/>
          <w:szCs w:val="28"/>
        </w:rPr>
        <w:t>...a fully rounded conversation taking everyo</w:t>
      </w:r>
      <w:r w:rsidR="00E745CE" w:rsidRPr="003F5B69">
        <w:rPr>
          <w:rFonts w:cstheme="minorHAnsi"/>
          <w:sz w:val="28"/>
          <w:szCs w:val="28"/>
        </w:rPr>
        <w:t>n</w:t>
      </w:r>
      <w:r w:rsidR="00EA30EF" w:rsidRPr="003F5B69">
        <w:rPr>
          <w:rFonts w:cstheme="minorHAnsi"/>
          <w:sz w:val="28"/>
          <w:szCs w:val="28"/>
        </w:rPr>
        <w:t>e</w:t>
      </w:r>
      <w:r w:rsidR="00E745CE" w:rsidRPr="003F5B69">
        <w:rPr>
          <w:rFonts w:cstheme="minorHAnsi"/>
          <w:sz w:val="28"/>
          <w:szCs w:val="28"/>
        </w:rPr>
        <w:t>’</w:t>
      </w:r>
      <w:r w:rsidR="00EA30EF" w:rsidRPr="003F5B69">
        <w:rPr>
          <w:rFonts w:cstheme="minorHAnsi"/>
          <w:sz w:val="28"/>
          <w:szCs w:val="28"/>
        </w:rPr>
        <w:t>s view</w:t>
      </w:r>
    </w:p>
    <w:p w14:paraId="54D7D141" w14:textId="77777777" w:rsidR="004802FC" w:rsidRPr="003F5B69" w:rsidRDefault="004802FC" w:rsidP="004802FC">
      <w:pPr>
        <w:pStyle w:val="ListParagraph"/>
        <w:autoSpaceDE w:val="0"/>
        <w:autoSpaceDN w:val="0"/>
        <w:adjustRightInd w:val="0"/>
        <w:spacing w:after="0" w:line="240" w:lineRule="auto"/>
        <w:ind w:left="1080"/>
        <w:rPr>
          <w:rFonts w:cstheme="minorHAnsi"/>
          <w:sz w:val="28"/>
          <w:szCs w:val="28"/>
        </w:rPr>
      </w:pPr>
    </w:p>
    <w:p w14:paraId="4D157A8F" w14:textId="76838EDD" w:rsidR="00EA30EF" w:rsidRDefault="00E745CE" w:rsidP="00041420">
      <w:pPr>
        <w:pStyle w:val="ListParagraph"/>
        <w:numPr>
          <w:ilvl w:val="0"/>
          <w:numId w:val="3"/>
        </w:numPr>
        <w:autoSpaceDE w:val="0"/>
        <w:autoSpaceDN w:val="0"/>
        <w:adjustRightInd w:val="0"/>
        <w:spacing w:after="0" w:line="240" w:lineRule="auto"/>
        <w:rPr>
          <w:rFonts w:cstheme="minorHAnsi"/>
          <w:i/>
          <w:iCs/>
          <w:sz w:val="28"/>
          <w:szCs w:val="28"/>
        </w:rPr>
      </w:pPr>
      <w:r>
        <w:rPr>
          <w:rFonts w:cstheme="minorHAnsi"/>
          <w:sz w:val="28"/>
          <w:szCs w:val="28"/>
        </w:rPr>
        <w:t>S</w:t>
      </w:r>
      <w:r w:rsidR="00EA30EF" w:rsidRPr="00EA30EF">
        <w:rPr>
          <w:rFonts w:cstheme="minorHAnsi"/>
          <w:sz w:val="28"/>
          <w:szCs w:val="28"/>
        </w:rPr>
        <w:t xml:space="preserve">ee the person first, ask </w:t>
      </w:r>
      <w:r>
        <w:rPr>
          <w:rFonts w:cstheme="minorHAnsi"/>
          <w:sz w:val="28"/>
          <w:szCs w:val="28"/>
        </w:rPr>
        <w:t>me</w:t>
      </w:r>
      <w:r w:rsidR="00EA30EF" w:rsidRPr="00EA30EF">
        <w:rPr>
          <w:rFonts w:cstheme="minorHAnsi"/>
          <w:sz w:val="28"/>
          <w:szCs w:val="28"/>
        </w:rPr>
        <w:t xml:space="preserve">, help me understand </w:t>
      </w:r>
      <w:proofErr w:type="gramStart"/>
      <w:r w:rsidR="00EA30EF" w:rsidRPr="00EA30EF">
        <w:rPr>
          <w:rFonts w:cstheme="minorHAnsi"/>
          <w:sz w:val="28"/>
          <w:szCs w:val="28"/>
        </w:rPr>
        <w:t>what</w:t>
      </w:r>
      <w:r>
        <w:rPr>
          <w:rFonts w:cstheme="minorHAnsi"/>
          <w:sz w:val="28"/>
          <w:szCs w:val="28"/>
        </w:rPr>
        <w:t>’</w:t>
      </w:r>
      <w:r w:rsidR="00EA30EF" w:rsidRPr="00EA30EF">
        <w:rPr>
          <w:rFonts w:cstheme="minorHAnsi"/>
          <w:sz w:val="28"/>
          <w:szCs w:val="28"/>
        </w:rPr>
        <w:t>s</w:t>
      </w:r>
      <w:proofErr w:type="gramEnd"/>
      <w:r w:rsidR="00EA30EF" w:rsidRPr="00EA30EF">
        <w:rPr>
          <w:rFonts w:cstheme="minorHAnsi"/>
          <w:sz w:val="28"/>
          <w:szCs w:val="28"/>
        </w:rPr>
        <w:t xml:space="preserve"> happening, ask me,</w:t>
      </w:r>
      <w:r w:rsidR="00041420">
        <w:rPr>
          <w:rFonts w:cstheme="minorHAnsi"/>
          <w:sz w:val="28"/>
          <w:szCs w:val="28"/>
        </w:rPr>
        <w:t xml:space="preserve"> </w:t>
      </w:r>
      <w:r w:rsidR="00EA30EF" w:rsidRPr="00EA30EF">
        <w:rPr>
          <w:rFonts w:cstheme="minorHAnsi"/>
          <w:sz w:val="28"/>
          <w:szCs w:val="28"/>
        </w:rPr>
        <w:t>read my medical notes</w:t>
      </w:r>
      <w:r>
        <w:rPr>
          <w:rFonts w:cstheme="minorHAnsi"/>
          <w:sz w:val="28"/>
          <w:szCs w:val="28"/>
        </w:rPr>
        <w:t xml:space="preserve">. </w:t>
      </w:r>
      <w:r w:rsidR="00D8170B">
        <w:rPr>
          <w:rFonts w:cstheme="minorHAnsi"/>
          <w:sz w:val="28"/>
          <w:szCs w:val="28"/>
        </w:rPr>
        <w:t xml:space="preserve">An </w:t>
      </w:r>
      <w:r>
        <w:rPr>
          <w:rFonts w:cstheme="minorHAnsi"/>
          <w:sz w:val="28"/>
          <w:szCs w:val="28"/>
        </w:rPr>
        <w:t xml:space="preserve">example </w:t>
      </w:r>
      <w:r w:rsidR="00D8170B">
        <w:rPr>
          <w:rFonts w:cstheme="minorHAnsi"/>
          <w:sz w:val="28"/>
          <w:szCs w:val="28"/>
        </w:rPr>
        <w:t xml:space="preserve">was </w:t>
      </w:r>
      <w:proofErr w:type="gramStart"/>
      <w:r w:rsidR="00D8170B">
        <w:rPr>
          <w:rFonts w:cstheme="minorHAnsi"/>
          <w:sz w:val="28"/>
          <w:szCs w:val="28"/>
        </w:rPr>
        <w:t>given</w:t>
      </w:r>
      <w:r w:rsidRPr="00E745CE">
        <w:rPr>
          <w:rFonts w:cstheme="minorHAnsi"/>
          <w:i/>
          <w:iCs/>
          <w:sz w:val="28"/>
          <w:szCs w:val="28"/>
        </w:rPr>
        <w:t>“</w:t>
      </w:r>
      <w:r w:rsidR="00EA30EF" w:rsidRPr="00E745CE">
        <w:rPr>
          <w:rFonts w:cstheme="minorHAnsi"/>
          <w:i/>
          <w:iCs/>
          <w:sz w:val="28"/>
          <w:szCs w:val="28"/>
        </w:rPr>
        <w:t xml:space="preserve"> </w:t>
      </w:r>
      <w:r w:rsidRPr="00E745CE">
        <w:rPr>
          <w:rFonts w:cstheme="minorHAnsi"/>
          <w:i/>
          <w:iCs/>
          <w:sz w:val="28"/>
          <w:szCs w:val="28"/>
        </w:rPr>
        <w:t>I</w:t>
      </w:r>
      <w:proofErr w:type="gramEnd"/>
      <w:r w:rsidRPr="00E745CE">
        <w:rPr>
          <w:rFonts w:cstheme="minorHAnsi"/>
          <w:i/>
          <w:iCs/>
          <w:sz w:val="28"/>
          <w:szCs w:val="28"/>
        </w:rPr>
        <w:t xml:space="preserve"> </w:t>
      </w:r>
      <w:r w:rsidR="00EA30EF" w:rsidRPr="00E745CE">
        <w:rPr>
          <w:rFonts w:cstheme="minorHAnsi"/>
          <w:i/>
          <w:iCs/>
          <w:sz w:val="28"/>
          <w:szCs w:val="28"/>
        </w:rPr>
        <w:t xml:space="preserve">might have a fit tonight, and </w:t>
      </w:r>
      <w:r w:rsidRPr="00E745CE">
        <w:rPr>
          <w:rFonts w:cstheme="minorHAnsi"/>
          <w:i/>
          <w:iCs/>
          <w:sz w:val="28"/>
          <w:szCs w:val="28"/>
        </w:rPr>
        <w:t xml:space="preserve">might </w:t>
      </w:r>
      <w:r w:rsidR="00EA30EF" w:rsidRPr="00E745CE">
        <w:rPr>
          <w:rFonts w:cstheme="minorHAnsi"/>
          <w:i/>
          <w:iCs/>
          <w:sz w:val="28"/>
          <w:szCs w:val="28"/>
        </w:rPr>
        <w:t>need more help tomorrow...so what</w:t>
      </w:r>
      <w:r w:rsidRPr="00E745CE">
        <w:rPr>
          <w:rFonts w:cstheme="minorHAnsi"/>
          <w:i/>
          <w:iCs/>
          <w:sz w:val="28"/>
          <w:szCs w:val="28"/>
        </w:rPr>
        <w:t>’</w:t>
      </w:r>
      <w:r w:rsidR="00EA30EF" w:rsidRPr="00E745CE">
        <w:rPr>
          <w:rFonts w:cstheme="minorHAnsi"/>
          <w:i/>
          <w:iCs/>
          <w:sz w:val="28"/>
          <w:szCs w:val="28"/>
        </w:rPr>
        <w:t xml:space="preserve">s written in my </w:t>
      </w:r>
      <w:r w:rsidRPr="00E745CE">
        <w:rPr>
          <w:rFonts w:cstheme="minorHAnsi"/>
          <w:i/>
          <w:iCs/>
          <w:sz w:val="28"/>
          <w:szCs w:val="28"/>
        </w:rPr>
        <w:t>H</w:t>
      </w:r>
      <w:r w:rsidR="00EA30EF" w:rsidRPr="00E745CE">
        <w:rPr>
          <w:rFonts w:cstheme="minorHAnsi"/>
          <w:i/>
          <w:iCs/>
          <w:sz w:val="28"/>
          <w:szCs w:val="28"/>
        </w:rPr>
        <w:t xml:space="preserve">ealth </w:t>
      </w:r>
      <w:r w:rsidRPr="00E745CE">
        <w:rPr>
          <w:rFonts w:cstheme="minorHAnsi"/>
          <w:i/>
          <w:iCs/>
          <w:sz w:val="28"/>
          <w:szCs w:val="28"/>
        </w:rPr>
        <w:t>P</w:t>
      </w:r>
      <w:r w:rsidR="00EA30EF" w:rsidRPr="00E745CE">
        <w:rPr>
          <w:rFonts w:cstheme="minorHAnsi"/>
          <w:i/>
          <w:iCs/>
          <w:sz w:val="28"/>
          <w:szCs w:val="28"/>
        </w:rPr>
        <w:t>lan won</w:t>
      </w:r>
      <w:r w:rsidRPr="00E745CE">
        <w:rPr>
          <w:rFonts w:cstheme="minorHAnsi"/>
          <w:i/>
          <w:iCs/>
          <w:sz w:val="28"/>
          <w:szCs w:val="28"/>
        </w:rPr>
        <w:t>’</w:t>
      </w:r>
      <w:r w:rsidR="00EA30EF" w:rsidRPr="00E745CE">
        <w:rPr>
          <w:rFonts w:cstheme="minorHAnsi"/>
          <w:i/>
          <w:iCs/>
          <w:sz w:val="28"/>
          <w:szCs w:val="28"/>
        </w:rPr>
        <w:t>t actually say what's happening NOW</w:t>
      </w:r>
      <w:r>
        <w:rPr>
          <w:rFonts w:cstheme="minorHAnsi"/>
          <w:i/>
          <w:iCs/>
          <w:sz w:val="28"/>
          <w:szCs w:val="28"/>
        </w:rPr>
        <w:t>”</w:t>
      </w:r>
    </w:p>
    <w:p w14:paraId="72A8AED4" w14:textId="77777777" w:rsidR="004802FC" w:rsidRPr="004802FC" w:rsidRDefault="004802FC" w:rsidP="004802FC">
      <w:pPr>
        <w:pStyle w:val="ListParagraph"/>
        <w:rPr>
          <w:rFonts w:cstheme="minorHAnsi"/>
          <w:i/>
          <w:iCs/>
          <w:sz w:val="28"/>
          <w:szCs w:val="28"/>
        </w:rPr>
      </w:pPr>
    </w:p>
    <w:p w14:paraId="300CB5D6" w14:textId="77777777" w:rsidR="004802FC" w:rsidRPr="00041420" w:rsidRDefault="004802FC" w:rsidP="004802FC">
      <w:pPr>
        <w:pStyle w:val="ListParagraph"/>
        <w:autoSpaceDE w:val="0"/>
        <w:autoSpaceDN w:val="0"/>
        <w:adjustRightInd w:val="0"/>
        <w:spacing w:after="0" w:line="240" w:lineRule="auto"/>
        <w:ind w:left="1080"/>
        <w:rPr>
          <w:rFonts w:cstheme="minorHAnsi"/>
          <w:i/>
          <w:iCs/>
          <w:sz w:val="28"/>
          <w:szCs w:val="28"/>
        </w:rPr>
      </w:pPr>
    </w:p>
    <w:p w14:paraId="4C0B8F26" w14:textId="18EC2B16" w:rsidR="00EA30EF" w:rsidRDefault="00EA30EF" w:rsidP="00EA30EF">
      <w:pPr>
        <w:pStyle w:val="ListParagraph"/>
        <w:numPr>
          <w:ilvl w:val="0"/>
          <w:numId w:val="3"/>
        </w:numPr>
        <w:autoSpaceDE w:val="0"/>
        <w:autoSpaceDN w:val="0"/>
        <w:adjustRightInd w:val="0"/>
        <w:spacing w:after="0" w:line="240" w:lineRule="auto"/>
        <w:rPr>
          <w:rFonts w:cstheme="minorHAnsi"/>
          <w:sz w:val="28"/>
          <w:szCs w:val="28"/>
        </w:rPr>
      </w:pPr>
      <w:proofErr w:type="gramStart"/>
      <w:r w:rsidRPr="00EA30EF">
        <w:rPr>
          <w:rFonts w:cstheme="minorHAnsi"/>
          <w:sz w:val="28"/>
          <w:szCs w:val="28"/>
        </w:rPr>
        <w:t>Don't</w:t>
      </w:r>
      <w:proofErr w:type="gramEnd"/>
      <w:r w:rsidRPr="00EA30EF">
        <w:rPr>
          <w:rFonts w:cstheme="minorHAnsi"/>
          <w:sz w:val="28"/>
          <w:szCs w:val="28"/>
        </w:rPr>
        <w:t xml:space="preserve"> make assumptions, talk and ask!</w:t>
      </w:r>
    </w:p>
    <w:p w14:paraId="373D9E9F" w14:textId="77777777" w:rsidR="004802FC" w:rsidRPr="00EA30EF" w:rsidRDefault="004802FC" w:rsidP="004802FC">
      <w:pPr>
        <w:pStyle w:val="ListParagraph"/>
        <w:autoSpaceDE w:val="0"/>
        <w:autoSpaceDN w:val="0"/>
        <w:adjustRightInd w:val="0"/>
        <w:spacing w:after="0" w:line="240" w:lineRule="auto"/>
        <w:ind w:left="1080"/>
        <w:rPr>
          <w:rFonts w:cstheme="minorHAnsi"/>
          <w:sz w:val="28"/>
          <w:szCs w:val="28"/>
        </w:rPr>
      </w:pPr>
    </w:p>
    <w:p w14:paraId="2502A0FD" w14:textId="446BDDF4" w:rsidR="004802FC" w:rsidRDefault="008A2C2D" w:rsidP="004802FC">
      <w:pPr>
        <w:pStyle w:val="ListParagraph"/>
        <w:numPr>
          <w:ilvl w:val="0"/>
          <w:numId w:val="3"/>
        </w:numPr>
        <w:rPr>
          <w:rFonts w:cstheme="minorHAnsi"/>
          <w:sz w:val="28"/>
          <w:szCs w:val="28"/>
        </w:rPr>
      </w:pPr>
      <w:r>
        <w:rPr>
          <w:rFonts w:cstheme="minorHAnsi"/>
          <w:sz w:val="28"/>
          <w:szCs w:val="28"/>
        </w:rPr>
        <w:t>S</w:t>
      </w:r>
      <w:r w:rsidR="00EA30EF" w:rsidRPr="00EA30EF">
        <w:rPr>
          <w:rFonts w:cstheme="minorHAnsi"/>
          <w:sz w:val="28"/>
          <w:szCs w:val="28"/>
        </w:rPr>
        <w:t xml:space="preserve">omeone got </w:t>
      </w:r>
      <w:proofErr w:type="spellStart"/>
      <w:r w:rsidR="00041420">
        <w:rPr>
          <w:rFonts w:cstheme="minorHAnsi"/>
          <w:sz w:val="28"/>
          <w:szCs w:val="28"/>
        </w:rPr>
        <w:t>Covid</w:t>
      </w:r>
      <w:proofErr w:type="spellEnd"/>
      <w:r w:rsidR="00041420">
        <w:rPr>
          <w:rFonts w:cstheme="minorHAnsi"/>
          <w:sz w:val="28"/>
          <w:szCs w:val="28"/>
        </w:rPr>
        <w:t xml:space="preserve"> but</w:t>
      </w:r>
      <w:r w:rsidR="00EA30EF" w:rsidRPr="00EA30EF">
        <w:rPr>
          <w:rFonts w:cstheme="minorHAnsi"/>
          <w:sz w:val="28"/>
          <w:szCs w:val="28"/>
        </w:rPr>
        <w:t xml:space="preserve"> </w:t>
      </w:r>
      <w:proofErr w:type="gramStart"/>
      <w:r w:rsidR="00EA30EF" w:rsidRPr="00EA30EF">
        <w:rPr>
          <w:rFonts w:cstheme="minorHAnsi"/>
          <w:sz w:val="28"/>
          <w:szCs w:val="28"/>
        </w:rPr>
        <w:t>didn't</w:t>
      </w:r>
      <w:proofErr w:type="gramEnd"/>
      <w:r w:rsidR="00EA30EF" w:rsidRPr="00EA30EF">
        <w:rPr>
          <w:rFonts w:cstheme="minorHAnsi"/>
          <w:sz w:val="28"/>
          <w:szCs w:val="28"/>
        </w:rPr>
        <w:t xml:space="preserve"> disclose due to stigma, people need to be open and honest to safeguard vulnerable</w:t>
      </w:r>
      <w:r>
        <w:rPr>
          <w:rFonts w:cstheme="minorHAnsi"/>
          <w:sz w:val="28"/>
          <w:szCs w:val="28"/>
        </w:rPr>
        <w:t xml:space="preserve"> people</w:t>
      </w:r>
      <w:r w:rsidR="00EA30EF" w:rsidRPr="00EA30EF">
        <w:rPr>
          <w:rFonts w:cstheme="minorHAnsi"/>
          <w:sz w:val="28"/>
          <w:szCs w:val="28"/>
        </w:rPr>
        <w:t xml:space="preserve"> and </w:t>
      </w:r>
      <w:r>
        <w:rPr>
          <w:rFonts w:cstheme="minorHAnsi"/>
          <w:sz w:val="28"/>
          <w:szCs w:val="28"/>
        </w:rPr>
        <w:t>everyone</w:t>
      </w:r>
    </w:p>
    <w:p w14:paraId="114074FF" w14:textId="77777777" w:rsidR="004802FC" w:rsidRPr="004802FC" w:rsidRDefault="004802FC" w:rsidP="004802FC">
      <w:pPr>
        <w:pStyle w:val="ListParagraph"/>
        <w:rPr>
          <w:rFonts w:cstheme="minorHAnsi"/>
          <w:sz w:val="28"/>
          <w:szCs w:val="28"/>
        </w:rPr>
      </w:pPr>
    </w:p>
    <w:p w14:paraId="676592CF" w14:textId="55018456" w:rsidR="004802FC" w:rsidRDefault="009B676B" w:rsidP="004802FC">
      <w:pPr>
        <w:pStyle w:val="ListParagraph"/>
        <w:numPr>
          <w:ilvl w:val="0"/>
          <w:numId w:val="3"/>
        </w:numPr>
        <w:rPr>
          <w:rFonts w:cstheme="minorHAnsi"/>
          <w:sz w:val="28"/>
          <w:szCs w:val="28"/>
        </w:rPr>
      </w:pPr>
      <w:r w:rsidRPr="00136B53">
        <w:rPr>
          <w:rFonts w:cstheme="minorHAnsi"/>
          <w:sz w:val="28"/>
          <w:szCs w:val="28"/>
        </w:rPr>
        <w:t>Build up funds for contingency</w:t>
      </w:r>
      <w:r w:rsidR="008A2C2D">
        <w:rPr>
          <w:rFonts w:cstheme="minorHAnsi"/>
          <w:sz w:val="28"/>
          <w:szCs w:val="28"/>
        </w:rPr>
        <w:t>. G</w:t>
      </w:r>
      <w:r w:rsidRPr="00136B53">
        <w:rPr>
          <w:rFonts w:cstheme="minorHAnsi"/>
          <w:sz w:val="28"/>
          <w:szCs w:val="28"/>
        </w:rPr>
        <w:t>et information about what these funds can and cannot be used for. Find out if unspent funds can be used flexibly or if they will be taken back.</w:t>
      </w:r>
    </w:p>
    <w:p w14:paraId="363EB9C6" w14:textId="77777777" w:rsidR="004802FC" w:rsidRPr="004802FC" w:rsidRDefault="004802FC" w:rsidP="004802FC">
      <w:pPr>
        <w:rPr>
          <w:rFonts w:cstheme="minorHAnsi"/>
          <w:sz w:val="28"/>
          <w:szCs w:val="28"/>
        </w:rPr>
      </w:pPr>
    </w:p>
    <w:p w14:paraId="4A0F9246" w14:textId="7C8C36A2" w:rsidR="00136B53" w:rsidRDefault="009B676B" w:rsidP="00136B53">
      <w:pPr>
        <w:pStyle w:val="ListParagraph"/>
        <w:numPr>
          <w:ilvl w:val="0"/>
          <w:numId w:val="3"/>
        </w:numPr>
        <w:rPr>
          <w:rFonts w:cstheme="minorHAnsi"/>
          <w:sz w:val="28"/>
          <w:szCs w:val="28"/>
        </w:rPr>
      </w:pPr>
      <w:r w:rsidRPr="00136B53">
        <w:rPr>
          <w:rFonts w:cstheme="minorHAnsi"/>
          <w:sz w:val="28"/>
          <w:szCs w:val="28"/>
        </w:rPr>
        <w:t>If managing an individual Personal budget becomes too much</w:t>
      </w:r>
      <w:r w:rsidR="008A2C2D">
        <w:rPr>
          <w:rFonts w:cstheme="minorHAnsi"/>
          <w:sz w:val="28"/>
          <w:szCs w:val="28"/>
        </w:rPr>
        <w:t>,</w:t>
      </w:r>
      <w:r w:rsidRPr="00136B53">
        <w:rPr>
          <w:rFonts w:cstheme="minorHAnsi"/>
          <w:sz w:val="28"/>
          <w:szCs w:val="28"/>
        </w:rPr>
        <w:t xml:space="preserve"> then there is an option to get help </w:t>
      </w:r>
    </w:p>
    <w:p w14:paraId="146F05FF" w14:textId="77777777" w:rsidR="004802FC" w:rsidRPr="004802FC" w:rsidRDefault="004802FC" w:rsidP="004802FC">
      <w:pPr>
        <w:pStyle w:val="ListParagraph"/>
        <w:rPr>
          <w:rFonts w:cstheme="minorHAnsi"/>
          <w:sz w:val="28"/>
          <w:szCs w:val="28"/>
        </w:rPr>
      </w:pPr>
    </w:p>
    <w:p w14:paraId="2A18CCA1" w14:textId="77777777" w:rsidR="004802FC" w:rsidRDefault="004802FC" w:rsidP="004802FC">
      <w:pPr>
        <w:pStyle w:val="ListParagraph"/>
        <w:ind w:left="1080"/>
        <w:rPr>
          <w:rFonts w:cstheme="minorHAnsi"/>
          <w:sz w:val="28"/>
          <w:szCs w:val="28"/>
        </w:rPr>
      </w:pPr>
    </w:p>
    <w:p w14:paraId="4ABDB4A1" w14:textId="6539D135" w:rsidR="009B676B" w:rsidRDefault="009B676B" w:rsidP="00A560EF">
      <w:pPr>
        <w:pStyle w:val="ListParagraph"/>
        <w:numPr>
          <w:ilvl w:val="0"/>
          <w:numId w:val="3"/>
        </w:numPr>
        <w:rPr>
          <w:rFonts w:cstheme="minorHAnsi"/>
          <w:sz w:val="28"/>
          <w:szCs w:val="28"/>
        </w:rPr>
      </w:pPr>
      <w:r w:rsidRPr="00A560EF">
        <w:rPr>
          <w:rFonts w:cstheme="minorHAnsi"/>
          <w:sz w:val="28"/>
          <w:szCs w:val="28"/>
        </w:rPr>
        <w:t>Change to an Individual Service Fund ISF where the Local Authority/ provider do a lot of the managing</w:t>
      </w:r>
    </w:p>
    <w:p w14:paraId="761BDB4E" w14:textId="77777777" w:rsidR="004802FC" w:rsidRDefault="004802FC" w:rsidP="004802FC">
      <w:pPr>
        <w:pStyle w:val="ListParagraph"/>
        <w:ind w:left="1080"/>
        <w:rPr>
          <w:rFonts w:cstheme="minorHAnsi"/>
          <w:sz w:val="28"/>
          <w:szCs w:val="28"/>
        </w:rPr>
      </w:pPr>
    </w:p>
    <w:p w14:paraId="19E4F0BC" w14:textId="25B9459C" w:rsidR="009B676B" w:rsidRPr="004802FC" w:rsidRDefault="007E32E3" w:rsidP="00A560EF">
      <w:pPr>
        <w:pStyle w:val="ListParagraph"/>
        <w:numPr>
          <w:ilvl w:val="0"/>
          <w:numId w:val="3"/>
        </w:numPr>
        <w:rPr>
          <w:rFonts w:cstheme="minorHAnsi"/>
          <w:sz w:val="28"/>
          <w:szCs w:val="28"/>
        </w:rPr>
      </w:pPr>
      <w:proofErr w:type="gramStart"/>
      <w:r w:rsidRPr="00A560EF">
        <w:rPr>
          <w:rFonts w:cstheme="minorHAnsi"/>
          <w:sz w:val="28"/>
          <w:szCs w:val="28"/>
        </w:rPr>
        <w:t>.</w:t>
      </w:r>
      <w:r w:rsidR="009B676B" w:rsidRPr="00A560EF">
        <w:rPr>
          <w:rFonts w:cstheme="minorHAnsi"/>
          <w:sz w:val="28"/>
          <w:szCs w:val="28"/>
        </w:rPr>
        <w:t>Support</w:t>
      </w:r>
      <w:proofErr w:type="gramEnd"/>
      <w:r w:rsidR="009B676B" w:rsidRPr="00A560EF">
        <w:rPr>
          <w:rFonts w:cstheme="minorHAnsi"/>
          <w:sz w:val="28"/>
          <w:szCs w:val="28"/>
        </w:rPr>
        <w:t xml:space="preserve"> brokerage</w:t>
      </w:r>
      <w:r w:rsidRPr="00A560EF">
        <w:rPr>
          <w:rFonts w:cstheme="minorHAnsi"/>
          <w:sz w:val="28"/>
          <w:szCs w:val="28"/>
        </w:rPr>
        <w:t xml:space="preserve"> can</w:t>
      </w:r>
      <w:r w:rsidR="009B676B" w:rsidRPr="00A560EF">
        <w:rPr>
          <w:rFonts w:cstheme="minorHAnsi"/>
          <w:sz w:val="28"/>
          <w:szCs w:val="28"/>
        </w:rPr>
        <w:t xml:space="preserve"> be paid for  Support Brokerage </w:t>
      </w:r>
      <w:hyperlink r:id="rId10" w:history="1">
        <w:r w:rsidR="00FD4192" w:rsidRPr="00D16E22">
          <w:rPr>
            <w:rStyle w:val="Hyperlink"/>
            <w:rFonts w:cstheme="minorHAnsi"/>
            <w:sz w:val="28"/>
            <w:szCs w:val="28"/>
          </w:rPr>
          <w:t>https://www.imagineer.org.uk/supportbrokerage</w:t>
        </w:r>
      </w:hyperlink>
      <w:r w:rsidR="00FD4192">
        <w:rPr>
          <w:rFonts w:cstheme="minorHAnsi"/>
          <w:sz w:val="28"/>
          <w:szCs w:val="28"/>
        </w:rPr>
        <w:t xml:space="preserve">. </w:t>
      </w:r>
      <w:r w:rsidR="009B676B" w:rsidRPr="00A560EF">
        <w:rPr>
          <w:rFonts w:cstheme="minorHAnsi"/>
          <w:i/>
          <w:iCs/>
          <w:sz w:val="28"/>
          <w:szCs w:val="28"/>
        </w:rPr>
        <w:t>Support Brokerage originated in Canada in the 1970’s when a group of families approached their local authority to request a greater level of input and control over planning the support their children needed. They requested to be given control over the funding that the local authority had for building and delivering a service to their children.</w:t>
      </w:r>
    </w:p>
    <w:p w14:paraId="366DD35F" w14:textId="77777777" w:rsidR="004802FC" w:rsidRPr="004802FC" w:rsidRDefault="004802FC" w:rsidP="004802FC">
      <w:pPr>
        <w:pStyle w:val="ListParagraph"/>
        <w:rPr>
          <w:rFonts w:cstheme="minorHAnsi"/>
          <w:sz w:val="28"/>
          <w:szCs w:val="28"/>
        </w:rPr>
      </w:pPr>
    </w:p>
    <w:p w14:paraId="4FB03854" w14:textId="77777777" w:rsidR="004802FC" w:rsidRPr="00FD4192" w:rsidRDefault="004802FC" w:rsidP="004802FC">
      <w:pPr>
        <w:pStyle w:val="ListParagraph"/>
        <w:ind w:left="1080"/>
        <w:rPr>
          <w:rFonts w:cstheme="minorHAnsi"/>
          <w:sz w:val="28"/>
          <w:szCs w:val="28"/>
        </w:rPr>
      </w:pPr>
    </w:p>
    <w:p w14:paraId="76F8CC69" w14:textId="02E87A24" w:rsidR="009B676B" w:rsidRDefault="00FD4192" w:rsidP="00FD4192">
      <w:pPr>
        <w:pStyle w:val="ListParagraph"/>
        <w:numPr>
          <w:ilvl w:val="0"/>
          <w:numId w:val="3"/>
        </w:numPr>
        <w:rPr>
          <w:rFonts w:cstheme="minorHAnsi"/>
          <w:sz w:val="28"/>
          <w:szCs w:val="28"/>
        </w:rPr>
      </w:pPr>
      <w:r>
        <w:rPr>
          <w:rFonts w:cstheme="minorHAnsi"/>
          <w:i/>
          <w:iCs/>
          <w:sz w:val="28"/>
          <w:szCs w:val="28"/>
        </w:rPr>
        <w:t xml:space="preserve"> </w:t>
      </w:r>
      <w:r w:rsidRPr="00FD4192">
        <w:rPr>
          <w:rFonts w:cstheme="minorHAnsi"/>
          <w:sz w:val="28"/>
          <w:szCs w:val="28"/>
        </w:rPr>
        <w:t>Payroll services can help</w:t>
      </w:r>
      <w:r>
        <w:rPr>
          <w:rFonts w:cstheme="minorHAnsi"/>
          <w:sz w:val="28"/>
          <w:szCs w:val="28"/>
        </w:rPr>
        <w:t xml:space="preserve"> </w:t>
      </w:r>
      <w:proofErr w:type="gramStart"/>
      <w:r>
        <w:rPr>
          <w:rFonts w:cstheme="minorHAnsi"/>
          <w:sz w:val="28"/>
          <w:szCs w:val="28"/>
        </w:rPr>
        <w:t>e.g.</w:t>
      </w:r>
      <w:proofErr w:type="gramEnd"/>
      <w:r>
        <w:rPr>
          <w:rFonts w:cstheme="minorHAnsi"/>
          <w:sz w:val="28"/>
          <w:szCs w:val="28"/>
        </w:rPr>
        <w:t xml:space="preserve"> </w:t>
      </w:r>
      <w:hyperlink r:id="rId11" w:history="1">
        <w:r w:rsidR="00631B67" w:rsidRPr="00D16E22">
          <w:rPr>
            <w:rStyle w:val="Hyperlink"/>
            <w:rFonts w:cstheme="minorHAnsi"/>
            <w:sz w:val="28"/>
            <w:szCs w:val="28"/>
          </w:rPr>
          <w:t>http://www.akpayrollservices.co.uk/</w:t>
        </w:r>
      </w:hyperlink>
    </w:p>
    <w:p w14:paraId="66B9D3B5" w14:textId="3174004F" w:rsidR="00631B67" w:rsidRDefault="00631B67" w:rsidP="00631B67">
      <w:pPr>
        <w:pStyle w:val="ListParagraph"/>
        <w:ind w:left="1080"/>
        <w:rPr>
          <w:rFonts w:cstheme="minorHAnsi"/>
          <w:sz w:val="28"/>
          <w:szCs w:val="28"/>
        </w:rPr>
      </w:pPr>
    </w:p>
    <w:p w14:paraId="5015302D" w14:textId="77777777" w:rsidR="004802FC" w:rsidRDefault="004802FC" w:rsidP="00631B67">
      <w:pPr>
        <w:pStyle w:val="ListParagraph"/>
        <w:ind w:left="1080"/>
        <w:rPr>
          <w:rFonts w:cstheme="minorHAnsi"/>
          <w:b/>
          <w:bCs/>
          <w:sz w:val="28"/>
          <w:szCs w:val="28"/>
        </w:rPr>
      </w:pPr>
    </w:p>
    <w:p w14:paraId="4A3CB243" w14:textId="6560DD43" w:rsidR="00631B67" w:rsidRDefault="00631B67" w:rsidP="003B3102">
      <w:pPr>
        <w:pStyle w:val="ListParagraph"/>
        <w:ind w:left="1080"/>
        <w:jc w:val="center"/>
        <w:rPr>
          <w:rFonts w:cstheme="minorHAnsi"/>
          <w:b/>
          <w:bCs/>
          <w:sz w:val="28"/>
          <w:szCs w:val="28"/>
        </w:rPr>
      </w:pPr>
      <w:r w:rsidRPr="00631B67">
        <w:rPr>
          <w:rFonts w:cstheme="minorHAnsi"/>
          <w:b/>
          <w:bCs/>
          <w:sz w:val="28"/>
          <w:szCs w:val="28"/>
        </w:rPr>
        <w:t>Some people mentioned problems getting help</w:t>
      </w:r>
    </w:p>
    <w:p w14:paraId="68D2D159" w14:textId="77777777" w:rsidR="004802FC" w:rsidRPr="004802FC" w:rsidRDefault="004802FC" w:rsidP="004802FC">
      <w:pPr>
        <w:rPr>
          <w:rFonts w:cstheme="minorHAnsi"/>
          <w:b/>
          <w:bCs/>
          <w:sz w:val="28"/>
          <w:szCs w:val="28"/>
        </w:rPr>
      </w:pPr>
    </w:p>
    <w:p w14:paraId="41C6E23D" w14:textId="3E9736E9" w:rsidR="009B676B" w:rsidRDefault="009B676B" w:rsidP="00A560EF">
      <w:pPr>
        <w:pStyle w:val="ListParagraph"/>
        <w:numPr>
          <w:ilvl w:val="0"/>
          <w:numId w:val="3"/>
        </w:numPr>
        <w:rPr>
          <w:rFonts w:cstheme="minorHAnsi"/>
          <w:sz w:val="28"/>
          <w:szCs w:val="28"/>
        </w:rPr>
      </w:pPr>
      <w:r w:rsidRPr="00EA30EF">
        <w:rPr>
          <w:rFonts w:cstheme="minorHAnsi"/>
          <w:sz w:val="28"/>
          <w:szCs w:val="28"/>
        </w:rPr>
        <w:t xml:space="preserve">Useful helplines if you are having financial or problems sorting things out with your local authority or </w:t>
      </w:r>
      <w:proofErr w:type="gramStart"/>
      <w:r w:rsidRPr="00EA30EF">
        <w:rPr>
          <w:rFonts w:cstheme="minorHAnsi"/>
          <w:sz w:val="28"/>
          <w:szCs w:val="28"/>
        </w:rPr>
        <w:t>benefits</w:t>
      </w:r>
      <w:r w:rsidR="003F5B69">
        <w:rPr>
          <w:rFonts w:cstheme="minorHAnsi"/>
          <w:sz w:val="28"/>
          <w:szCs w:val="28"/>
        </w:rPr>
        <w:t>,</w:t>
      </w:r>
      <w:r w:rsidRPr="00EA30EF">
        <w:rPr>
          <w:rFonts w:cstheme="minorHAnsi"/>
          <w:sz w:val="28"/>
          <w:szCs w:val="28"/>
        </w:rPr>
        <w:t xml:space="preserve"> </w:t>
      </w:r>
      <w:r w:rsidR="003F5B69">
        <w:rPr>
          <w:rFonts w:cstheme="minorHAnsi"/>
          <w:sz w:val="28"/>
          <w:szCs w:val="28"/>
        </w:rPr>
        <w:t xml:space="preserve"> </w:t>
      </w:r>
      <w:proofErr w:type="spellStart"/>
      <w:r w:rsidR="003F5B69">
        <w:rPr>
          <w:rFonts w:cstheme="minorHAnsi"/>
          <w:sz w:val="28"/>
          <w:szCs w:val="28"/>
        </w:rPr>
        <w:t>e.g</w:t>
      </w:r>
      <w:proofErr w:type="spellEnd"/>
      <w:proofErr w:type="gramEnd"/>
      <w:r w:rsidR="003F5B69">
        <w:rPr>
          <w:rFonts w:cstheme="minorHAnsi"/>
          <w:sz w:val="28"/>
          <w:szCs w:val="28"/>
        </w:rPr>
        <w:t xml:space="preserve"> </w:t>
      </w:r>
      <w:r w:rsidRPr="00EA30EF">
        <w:rPr>
          <w:rFonts w:cstheme="minorHAnsi"/>
          <w:sz w:val="28"/>
          <w:szCs w:val="28"/>
        </w:rPr>
        <w:t>C</w:t>
      </w:r>
      <w:r w:rsidR="004802FC">
        <w:rPr>
          <w:rFonts w:cstheme="minorHAnsi"/>
          <w:sz w:val="28"/>
          <w:szCs w:val="28"/>
        </w:rPr>
        <w:t xml:space="preserve">itizen Advice </w:t>
      </w:r>
      <w:r w:rsidRPr="00EA30EF">
        <w:rPr>
          <w:rFonts w:cstheme="minorHAnsi"/>
          <w:sz w:val="28"/>
          <w:szCs w:val="28"/>
        </w:rPr>
        <w:t>B</w:t>
      </w:r>
      <w:r w:rsidR="004802FC">
        <w:rPr>
          <w:rFonts w:cstheme="minorHAnsi"/>
          <w:sz w:val="28"/>
          <w:szCs w:val="28"/>
        </w:rPr>
        <w:t>ureau</w:t>
      </w:r>
      <w:r w:rsidRPr="00EA30EF">
        <w:rPr>
          <w:rFonts w:cstheme="minorHAnsi"/>
          <w:sz w:val="28"/>
          <w:szCs w:val="28"/>
        </w:rPr>
        <w:t>, Home Farm Trust, SCOPE, Turn2US</w:t>
      </w:r>
    </w:p>
    <w:p w14:paraId="7ED82C5A" w14:textId="77777777" w:rsidR="004802FC" w:rsidRPr="00EA30EF" w:rsidRDefault="004802FC" w:rsidP="004802FC">
      <w:pPr>
        <w:pStyle w:val="ListParagraph"/>
        <w:ind w:left="1080"/>
        <w:rPr>
          <w:rFonts w:cstheme="minorHAnsi"/>
          <w:sz w:val="28"/>
          <w:szCs w:val="28"/>
        </w:rPr>
      </w:pPr>
    </w:p>
    <w:p w14:paraId="59CCF587" w14:textId="30181CEF" w:rsidR="00E11767" w:rsidRDefault="004802FC" w:rsidP="00A560EF">
      <w:pPr>
        <w:pStyle w:val="ListParagraph"/>
        <w:numPr>
          <w:ilvl w:val="0"/>
          <w:numId w:val="3"/>
        </w:numPr>
        <w:autoSpaceDE w:val="0"/>
        <w:autoSpaceDN w:val="0"/>
        <w:adjustRightInd w:val="0"/>
        <w:spacing w:after="0" w:line="240" w:lineRule="auto"/>
        <w:rPr>
          <w:rFonts w:cstheme="minorHAnsi"/>
          <w:sz w:val="28"/>
          <w:szCs w:val="28"/>
        </w:rPr>
      </w:pPr>
      <w:r>
        <w:rPr>
          <w:rFonts w:cstheme="minorHAnsi"/>
          <w:sz w:val="28"/>
          <w:szCs w:val="28"/>
        </w:rPr>
        <w:t xml:space="preserve"> M</w:t>
      </w:r>
      <w:r w:rsidR="000627E3" w:rsidRPr="00EA30EF">
        <w:rPr>
          <w:rFonts w:cstheme="minorHAnsi"/>
          <w:sz w:val="28"/>
          <w:szCs w:val="28"/>
        </w:rPr>
        <w:t>ake sure you have a notebook and pen to record every call you have wit</w:t>
      </w:r>
      <w:r w:rsidR="00E11767">
        <w:rPr>
          <w:rFonts w:cstheme="minorHAnsi"/>
          <w:sz w:val="28"/>
          <w:szCs w:val="28"/>
        </w:rPr>
        <w:t>h CAB and DWP</w:t>
      </w:r>
      <w:r w:rsidR="000627E3" w:rsidRPr="00EA30EF">
        <w:rPr>
          <w:rFonts w:cstheme="minorHAnsi"/>
          <w:sz w:val="28"/>
          <w:szCs w:val="28"/>
        </w:rPr>
        <w:t>, mark down the date and time and the name of who you spoke with - photocopy your application...</w:t>
      </w:r>
      <w:r w:rsidR="00E11767">
        <w:rPr>
          <w:rFonts w:cstheme="minorHAnsi"/>
          <w:sz w:val="28"/>
          <w:szCs w:val="28"/>
        </w:rPr>
        <w:t>CAB</w:t>
      </w:r>
      <w:r w:rsidR="000627E3" w:rsidRPr="00EA30EF">
        <w:rPr>
          <w:rFonts w:cstheme="minorHAnsi"/>
          <w:sz w:val="28"/>
          <w:szCs w:val="28"/>
        </w:rPr>
        <w:t xml:space="preserve"> may also </w:t>
      </w:r>
      <w:r w:rsidR="000627E3" w:rsidRPr="00EA30EF">
        <w:rPr>
          <w:rFonts w:cstheme="minorHAnsi"/>
          <w:sz w:val="28"/>
          <w:szCs w:val="28"/>
        </w:rPr>
        <w:lastRenderedPageBreak/>
        <w:t xml:space="preserve">be able to put you in touch with other local organisations who can help you complete the forms? </w:t>
      </w:r>
    </w:p>
    <w:p w14:paraId="25D889E4" w14:textId="77777777" w:rsidR="004802FC" w:rsidRPr="004802FC" w:rsidRDefault="004802FC" w:rsidP="004802FC">
      <w:pPr>
        <w:pStyle w:val="ListParagraph"/>
        <w:rPr>
          <w:rFonts w:cstheme="minorHAnsi"/>
          <w:sz w:val="28"/>
          <w:szCs w:val="28"/>
        </w:rPr>
      </w:pPr>
    </w:p>
    <w:p w14:paraId="281AC3DC" w14:textId="77777777" w:rsidR="004802FC" w:rsidRDefault="004802FC" w:rsidP="004802FC">
      <w:pPr>
        <w:pStyle w:val="ListParagraph"/>
        <w:autoSpaceDE w:val="0"/>
        <w:autoSpaceDN w:val="0"/>
        <w:adjustRightInd w:val="0"/>
        <w:spacing w:after="0" w:line="240" w:lineRule="auto"/>
        <w:ind w:left="1080"/>
        <w:rPr>
          <w:rFonts w:cstheme="minorHAnsi"/>
          <w:sz w:val="28"/>
          <w:szCs w:val="28"/>
        </w:rPr>
      </w:pPr>
    </w:p>
    <w:p w14:paraId="720057B4" w14:textId="57E60A35" w:rsidR="00EA30EF" w:rsidRDefault="000627E3" w:rsidP="00EA30EF">
      <w:pPr>
        <w:pStyle w:val="ListParagraph"/>
        <w:numPr>
          <w:ilvl w:val="0"/>
          <w:numId w:val="3"/>
        </w:numPr>
        <w:autoSpaceDE w:val="0"/>
        <w:autoSpaceDN w:val="0"/>
        <w:adjustRightInd w:val="0"/>
        <w:spacing w:after="0" w:line="240" w:lineRule="auto"/>
        <w:rPr>
          <w:rFonts w:cstheme="minorHAnsi"/>
          <w:i/>
          <w:iCs/>
          <w:sz w:val="28"/>
          <w:szCs w:val="28"/>
        </w:rPr>
      </w:pPr>
      <w:r w:rsidRPr="00EA30EF">
        <w:rPr>
          <w:rFonts w:cstheme="minorHAnsi"/>
          <w:sz w:val="28"/>
          <w:szCs w:val="28"/>
        </w:rPr>
        <w:t xml:space="preserve"> </w:t>
      </w:r>
      <w:proofErr w:type="gramStart"/>
      <w:r w:rsidR="00EA30EF" w:rsidRPr="00E11767">
        <w:rPr>
          <w:rFonts w:cstheme="minorHAnsi"/>
          <w:sz w:val="28"/>
          <w:szCs w:val="28"/>
        </w:rPr>
        <w:t>It's</w:t>
      </w:r>
      <w:proofErr w:type="gramEnd"/>
      <w:r w:rsidR="00EA30EF" w:rsidRPr="00E11767">
        <w:rPr>
          <w:rFonts w:cstheme="minorHAnsi"/>
          <w:sz w:val="28"/>
          <w:szCs w:val="28"/>
        </w:rPr>
        <w:t xml:space="preserve"> worth joining DPAC </w:t>
      </w:r>
      <w:r w:rsidR="004802FC">
        <w:rPr>
          <w:rFonts w:cstheme="minorHAnsi"/>
          <w:sz w:val="28"/>
          <w:szCs w:val="28"/>
        </w:rPr>
        <w:t>(</w:t>
      </w:r>
      <w:r w:rsidR="00EA30EF" w:rsidRPr="00E11767">
        <w:rPr>
          <w:rFonts w:cstheme="minorHAnsi"/>
          <w:sz w:val="28"/>
          <w:szCs w:val="28"/>
        </w:rPr>
        <w:t>Disabled People Against the Cuts</w:t>
      </w:r>
      <w:r w:rsidR="004802FC">
        <w:rPr>
          <w:rFonts w:cstheme="minorHAnsi"/>
          <w:sz w:val="28"/>
          <w:szCs w:val="28"/>
        </w:rPr>
        <w:t>)</w:t>
      </w:r>
      <w:r w:rsidR="00EA30EF" w:rsidRPr="00E11767">
        <w:rPr>
          <w:rFonts w:cstheme="minorHAnsi"/>
          <w:i/>
          <w:iCs/>
          <w:sz w:val="28"/>
          <w:szCs w:val="28"/>
        </w:rPr>
        <w:t>.  They are made up of the original social model fighters for rights and justic</w:t>
      </w:r>
      <w:r w:rsidR="007B71F2">
        <w:rPr>
          <w:rFonts w:cstheme="minorHAnsi"/>
          <w:i/>
          <w:iCs/>
          <w:sz w:val="28"/>
          <w:szCs w:val="28"/>
        </w:rPr>
        <w:t>e.</w:t>
      </w:r>
    </w:p>
    <w:p w14:paraId="2F22879E" w14:textId="77777777" w:rsidR="004802FC" w:rsidRPr="004802FC" w:rsidRDefault="004802FC" w:rsidP="004802FC">
      <w:pPr>
        <w:autoSpaceDE w:val="0"/>
        <w:autoSpaceDN w:val="0"/>
        <w:adjustRightInd w:val="0"/>
        <w:spacing w:after="0" w:line="240" w:lineRule="auto"/>
        <w:rPr>
          <w:rFonts w:cstheme="minorHAnsi"/>
          <w:i/>
          <w:iCs/>
          <w:sz w:val="28"/>
          <w:szCs w:val="28"/>
        </w:rPr>
      </w:pPr>
    </w:p>
    <w:p w14:paraId="0589FBF4" w14:textId="77777777" w:rsidR="000627E3" w:rsidRPr="00E11767" w:rsidRDefault="000627E3" w:rsidP="00E11767">
      <w:pPr>
        <w:ind w:left="720"/>
        <w:rPr>
          <w:rFonts w:cstheme="minorHAnsi"/>
          <w:sz w:val="28"/>
          <w:szCs w:val="28"/>
        </w:rPr>
      </w:pPr>
    </w:p>
    <w:p w14:paraId="07A76AE5" w14:textId="6EBFA45D" w:rsidR="003B3102" w:rsidRPr="00EA30EF" w:rsidRDefault="003B3102" w:rsidP="003B3102">
      <w:pPr>
        <w:jc w:val="center"/>
        <w:rPr>
          <w:rFonts w:cstheme="minorHAnsi"/>
          <w:b/>
          <w:bCs/>
          <w:sz w:val="28"/>
          <w:szCs w:val="28"/>
        </w:rPr>
      </w:pPr>
      <w:r>
        <w:rPr>
          <w:rFonts w:cstheme="minorHAnsi"/>
          <w:b/>
          <w:bCs/>
          <w:sz w:val="28"/>
          <w:szCs w:val="28"/>
        </w:rPr>
        <w:t>Acknowledg</w:t>
      </w:r>
      <w:r>
        <w:rPr>
          <w:rFonts w:cstheme="minorHAnsi"/>
          <w:b/>
          <w:bCs/>
          <w:sz w:val="28"/>
          <w:szCs w:val="28"/>
        </w:rPr>
        <w:t xml:space="preserve">ing </w:t>
      </w:r>
      <w:r>
        <w:rPr>
          <w:rFonts w:cstheme="minorHAnsi"/>
          <w:b/>
          <w:bCs/>
          <w:sz w:val="28"/>
          <w:szCs w:val="28"/>
        </w:rPr>
        <w:t>our Strengths</w:t>
      </w:r>
    </w:p>
    <w:p w14:paraId="3CBC79A1" w14:textId="0AA67781" w:rsidR="003B3102" w:rsidRPr="00EA30EF" w:rsidRDefault="003B3102" w:rsidP="003B3102">
      <w:pPr>
        <w:rPr>
          <w:rFonts w:cstheme="minorHAnsi"/>
          <w:sz w:val="28"/>
          <w:szCs w:val="28"/>
        </w:rPr>
      </w:pPr>
      <w:r w:rsidRPr="00EA30EF">
        <w:rPr>
          <w:rFonts w:cstheme="minorHAnsi"/>
          <w:sz w:val="28"/>
          <w:szCs w:val="28"/>
        </w:rPr>
        <w:t>We talked about difficult situations and what we have learned from them.</w:t>
      </w:r>
      <w:r>
        <w:rPr>
          <w:rFonts w:cstheme="minorHAnsi"/>
          <w:sz w:val="28"/>
          <w:szCs w:val="28"/>
        </w:rPr>
        <w:t xml:space="preserve">  We recognised that planning for emergencies requires strength and resilience.</w:t>
      </w:r>
    </w:p>
    <w:p w14:paraId="2592F64C" w14:textId="431C2B09" w:rsidR="003B3102" w:rsidRPr="00EA30EF" w:rsidRDefault="003B3102" w:rsidP="003B3102">
      <w:pPr>
        <w:rPr>
          <w:rFonts w:cstheme="minorHAnsi"/>
          <w:sz w:val="28"/>
          <w:szCs w:val="28"/>
        </w:rPr>
      </w:pPr>
      <w:r w:rsidRPr="00EA30EF">
        <w:rPr>
          <w:rFonts w:cstheme="minorHAnsi"/>
          <w:sz w:val="28"/>
          <w:szCs w:val="28"/>
        </w:rPr>
        <w:t xml:space="preserve"> For many of us getting Direct payments, managing Direct </w:t>
      </w:r>
      <w:proofErr w:type="gramStart"/>
      <w:r>
        <w:rPr>
          <w:rFonts w:cstheme="minorHAnsi"/>
          <w:sz w:val="28"/>
          <w:szCs w:val="28"/>
        </w:rPr>
        <w:t>P</w:t>
      </w:r>
      <w:r w:rsidRPr="00EA30EF">
        <w:rPr>
          <w:rFonts w:cstheme="minorHAnsi"/>
          <w:sz w:val="28"/>
          <w:szCs w:val="28"/>
        </w:rPr>
        <w:t>ayments</w:t>
      </w:r>
      <w:proofErr w:type="gramEnd"/>
      <w:r w:rsidRPr="00EA30EF">
        <w:rPr>
          <w:rFonts w:cstheme="minorHAnsi"/>
          <w:sz w:val="28"/>
          <w:szCs w:val="28"/>
        </w:rPr>
        <w:t xml:space="preserve"> and dealing with problems that </w:t>
      </w:r>
      <w:r>
        <w:rPr>
          <w:rFonts w:cstheme="minorHAnsi"/>
          <w:sz w:val="28"/>
          <w:szCs w:val="28"/>
        </w:rPr>
        <w:t>happen</w:t>
      </w:r>
      <w:r w:rsidRPr="00EA30EF">
        <w:rPr>
          <w:rFonts w:cstheme="minorHAnsi"/>
          <w:sz w:val="28"/>
          <w:szCs w:val="28"/>
        </w:rPr>
        <w:t xml:space="preserve"> is very difficult. </w:t>
      </w:r>
      <w:proofErr w:type="gramStart"/>
      <w:r w:rsidRPr="00EA30EF">
        <w:rPr>
          <w:rFonts w:cstheme="minorHAnsi"/>
          <w:sz w:val="28"/>
          <w:szCs w:val="28"/>
        </w:rPr>
        <w:t>”</w:t>
      </w:r>
      <w:r w:rsidRPr="00EA30EF">
        <w:rPr>
          <w:rFonts w:cstheme="minorHAnsi"/>
          <w:i/>
          <w:iCs/>
          <w:sz w:val="28"/>
          <w:szCs w:val="28"/>
        </w:rPr>
        <w:t>Exhausting</w:t>
      </w:r>
      <w:proofErr w:type="gramEnd"/>
      <w:r w:rsidRPr="00EA30EF">
        <w:rPr>
          <w:rFonts w:cstheme="minorHAnsi"/>
          <w:i/>
          <w:iCs/>
          <w:sz w:val="28"/>
          <w:szCs w:val="28"/>
        </w:rPr>
        <w:t>”</w:t>
      </w:r>
    </w:p>
    <w:p w14:paraId="11FF8F2A" w14:textId="77777777" w:rsidR="003B3102" w:rsidRPr="00EA30EF" w:rsidRDefault="003B3102" w:rsidP="003B3102">
      <w:pPr>
        <w:rPr>
          <w:rFonts w:cstheme="minorHAnsi"/>
          <w:sz w:val="28"/>
          <w:szCs w:val="28"/>
        </w:rPr>
      </w:pPr>
      <w:r w:rsidRPr="00EA30EF">
        <w:rPr>
          <w:rFonts w:cstheme="minorHAnsi"/>
          <w:sz w:val="28"/>
          <w:szCs w:val="28"/>
        </w:rPr>
        <w:t xml:space="preserve">Some of us said that we feel proud after getting through difficult times </w:t>
      </w:r>
    </w:p>
    <w:p w14:paraId="1423F1A9" w14:textId="77777777" w:rsidR="003B3102" w:rsidRPr="00EA30EF" w:rsidRDefault="003B3102" w:rsidP="003B3102">
      <w:pPr>
        <w:rPr>
          <w:rFonts w:cstheme="minorHAnsi"/>
          <w:sz w:val="28"/>
          <w:szCs w:val="28"/>
        </w:rPr>
      </w:pPr>
      <w:r w:rsidRPr="00EA30EF">
        <w:rPr>
          <w:rFonts w:cstheme="minorHAnsi"/>
          <w:sz w:val="28"/>
          <w:szCs w:val="28"/>
        </w:rPr>
        <w:t>What else helped us get through?</w:t>
      </w:r>
    </w:p>
    <w:p w14:paraId="41FAAB19" w14:textId="77777777" w:rsidR="003B3102" w:rsidRPr="00EA30EF" w:rsidRDefault="003B3102" w:rsidP="003B3102">
      <w:pPr>
        <w:rPr>
          <w:rFonts w:cstheme="minorHAnsi"/>
          <w:b/>
          <w:bCs/>
          <w:i/>
          <w:iCs/>
          <w:sz w:val="28"/>
          <w:szCs w:val="28"/>
        </w:rPr>
      </w:pPr>
      <w:r w:rsidRPr="00EA30EF">
        <w:rPr>
          <w:rFonts w:cstheme="minorHAnsi"/>
          <w:b/>
          <w:bCs/>
          <w:i/>
          <w:iCs/>
          <w:sz w:val="28"/>
          <w:szCs w:val="28"/>
        </w:rPr>
        <w:t xml:space="preserve">“It’s about not giving up and about staying calm, and knowing you will get through it” </w:t>
      </w:r>
    </w:p>
    <w:p w14:paraId="4882BB98" w14:textId="77777777" w:rsidR="003B3102" w:rsidRPr="00EA30EF" w:rsidRDefault="003B3102" w:rsidP="003B3102">
      <w:pPr>
        <w:rPr>
          <w:rFonts w:cstheme="minorHAnsi"/>
          <w:i/>
          <w:iCs/>
          <w:color w:val="1F3864" w:themeColor="accent1" w:themeShade="80"/>
          <w:sz w:val="28"/>
          <w:szCs w:val="28"/>
        </w:rPr>
      </w:pPr>
      <w:proofErr w:type="gramStart"/>
      <w:r w:rsidRPr="00EA30EF">
        <w:rPr>
          <w:rFonts w:cstheme="minorHAnsi"/>
          <w:i/>
          <w:iCs/>
          <w:color w:val="1F3864" w:themeColor="accent1" w:themeShade="80"/>
          <w:sz w:val="28"/>
          <w:szCs w:val="28"/>
        </w:rPr>
        <w:t>”I</w:t>
      </w:r>
      <w:proofErr w:type="gramEnd"/>
      <w:r w:rsidRPr="00EA30EF">
        <w:rPr>
          <w:rFonts w:cstheme="minorHAnsi"/>
          <w:i/>
          <w:iCs/>
          <w:color w:val="1F3864" w:themeColor="accent1" w:themeShade="80"/>
          <w:sz w:val="28"/>
          <w:szCs w:val="28"/>
        </w:rPr>
        <w:t xml:space="preserve"> remember who I am” </w:t>
      </w:r>
    </w:p>
    <w:p w14:paraId="5A638411" w14:textId="0F0D9350" w:rsidR="003B3102" w:rsidRPr="00EA30EF" w:rsidRDefault="003B3102" w:rsidP="003B3102">
      <w:pPr>
        <w:rPr>
          <w:rFonts w:cstheme="minorHAnsi"/>
          <w:i/>
          <w:iCs/>
          <w:color w:val="FF0000"/>
          <w:sz w:val="28"/>
          <w:szCs w:val="28"/>
        </w:rPr>
      </w:pPr>
      <w:r>
        <w:rPr>
          <w:rFonts w:cstheme="minorHAnsi"/>
          <w:i/>
          <w:iCs/>
          <w:color w:val="FF0000"/>
          <w:sz w:val="28"/>
          <w:szCs w:val="28"/>
        </w:rPr>
        <w:t>“</w:t>
      </w:r>
      <w:r w:rsidRPr="00EA30EF">
        <w:rPr>
          <w:rFonts w:cstheme="minorHAnsi"/>
          <w:i/>
          <w:iCs/>
          <w:color w:val="FF0000"/>
          <w:sz w:val="28"/>
          <w:szCs w:val="28"/>
        </w:rPr>
        <w:t>Being reminded that</w:t>
      </w:r>
      <w:proofErr w:type="gramStart"/>
      <w:r w:rsidRPr="00EA30EF">
        <w:rPr>
          <w:rFonts w:cstheme="minorHAnsi"/>
          <w:i/>
          <w:iCs/>
          <w:color w:val="FF0000"/>
          <w:sz w:val="28"/>
          <w:szCs w:val="28"/>
        </w:rPr>
        <w:t xml:space="preserve"> ..</w:t>
      </w:r>
      <w:proofErr w:type="gramEnd"/>
      <w:r w:rsidRPr="00EA30EF">
        <w:rPr>
          <w:rFonts w:cstheme="minorHAnsi"/>
          <w:i/>
          <w:iCs/>
          <w:color w:val="FF0000"/>
          <w:sz w:val="28"/>
          <w:szCs w:val="28"/>
        </w:rPr>
        <w:t xml:space="preserve">”You are a man now” </w:t>
      </w:r>
    </w:p>
    <w:p w14:paraId="36CE75D0" w14:textId="77777777" w:rsidR="003B3102" w:rsidRPr="00EA30EF" w:rsidRDefault="003B3102" w:rsidP="003B3102">
      <w:pPr>
        <w:rPr>
          <w:rFonts w:cstheme="minorHAnsi"/>
          <w:i/>
          <w:iCs/>
          <w:sz w:val="28"/>
          <w:szCs w:val="28"/>
        </w:rPr>
      </w:pPr>
      <w:r w:rsidRPr="00EA30EF">
        <w:rPr>
          <w:rFonts w:cstheme="minorHAnsi"/>
          <w:i/>
          <w:iCs/>
          <w:sz w:val="28"/>
          <w:szCs w:val="28"/>
        </w:rPr>
        <w:t>“In difficult situations, own being scared, then own what is needed to do”</w:t>
      </w:r>
    </w:p>
    <w:p w14:paraId="298A8D26" w14:textId="58A3094A" w:rsidR="003B3102" w:rsidRPr="00EA30EF" w:rsidRDefault="003B3102" w:rsidP="003B3102">
      <w:pPr>
        <w:rPr>
          <w:rFonts w:cstheme="minorHAnsi"/>
          <w:i/>
          <w:iCs/>
          <w:color w:val="1F3864" w:themeColor="accent1" w:themeShade="80"/>
          <w:sz w:val="28"/>
          <w:szCs w:val="28"/>
        </w:rPr>
      </w:pPr>
      <w:r>
        <w:rPr>
          <w:rFonts w:cstheme="minorHAnsi"/>
          <w:i/>
          <w:iCs/>
          <w:color w:val="1F3864" w:themeColor="accent1" w:themeShade="80"/>
          <w:sz w:val="28"/>
          <w:szCs w:val="28"/>
        </w:rPr>
        <w:t>“</w:t>
      </w:r>
      <w:r w:rsidRPr="00EA30EF">
        <w:rPr>
          <w:rFonts w:cstheme="minorHAnsi"/>
          <w:i/>
          <w:iCs/>
          <w:color w:val="1F3864" w:themeColor="accent1" w:themeShade="80"/>
          <w:sz w:val="28"/>
          <w:szCs w:val="28"/>
        </w:rPr>
        <w:t>My WIN, What’s Important Now? Wristband and emotional first aid kit</w:t>
      </w:r>
      <w:r>
        <w:rPr>
          <w:rFonts w:cstheme="minorHAnsi"/>
          <w:i/>
          <w:iCs/>
          <w:color w:val="1F3864" w:themeColor="accent1" w:themeShade="80"/>
          <w:sz w:val="28"/>
          <w:szCs w:val="28"/>
        </w:rPr>
        <w:t>”</w:t>
      </w:r>
    </w:p>
    <w:p w14:paraId="4355A373" w14:textId="77777777" w:rsidR="003B3102" w:rsidRPr="00EA30EF" w:rsidRDefault="003B3102" w:rsidP="003B3102">
      <w:pPr>
        <w:rPr>
          <w:rFonts w:cstheme="minorHAnsi"/>
          <w:i/>
          <w:iCs/>
          <w:color w:val="FF0000"/>
          <w:sz w:val="28"/>
          <w:szCs w:val="28"/>
        </w:rPr>
      </w:pPr>
      <w:r w:rsidRPr="00EA30EF">
        <w:rPr>
          <w:rFonts w:cstheme="minorHAnsi"/>
          <w:i/>
          <w:iCs/>
          <w:color w:val="FF0000"/>
          <w:sz w:val="28"/>
          <w:szCs w:val="28"/>
        </w:rPr>
        <w:t>“Speak to someone who can understand</w:t>
      </w:r>
      <w:r>
        <w:rPr>
          <w:rFonts w:cstheme="minorHAnsi"/>
          <w:i/>
          <w:iCs/>
          <w:color w:val="FF0000"/>
          <w:sz w:val="28"/>
          <w:szCs w:val="28"/>
        </w:rPr>
        <w:t>”</w:t>
      </w:r>
    </w:p>
    <w:p w14:paraId="476C58E8" w14:textId="77777777" w:rsidR="003B3102" w:rsidRPr="00EA30EF" w:rsidRDefault="003B3102" w:rsidP="003B3102">
      <w:pPr>
        <w:rPr>
          <w:rFonts w:cstheme="minorHAnsi"/>
          <w:i/>
          <w:iCs/>
          <w:sz w:val="28"/>
          <w:szCs w:val="28"/>
        </w:rPr>
      </w:pPr>
      <w:r w:rsidRPr="00EA30EF">
        <w:rPr>
          <w:rFonts w:cstheme="minorHAnsi"/>
          <w:i/>
          <w:iCs/>
          <w:sz w:val="28"/>
          <w:szCs w:val="28"/>
        </w:rPr>
        <w:t xml:space="preserve">“Getting Moral support” </w:t>
      </w:r>
    </w:p>
    <w:p w14:paraId="229B85DD" w14:textId="2C5B74CE" w:rsidR="003B3102" w:rsidRPr="00EA30EF" w:rsidRDefault="003B3102" w:rsidP="003B3102">
      <w:pPr>
        <w:rPr>
          <w:rFonts w:cstheme="minorHAnsi"/>
          <w:i/>
          <w:iCs/>
          <w:color w:val="1F3864" w:themeColor="accent1" w:themeShade="80"/>
          <w:sz w:val="28"/>
          <w:szCs w:val="28"/>
        </w:rPr>
      </w:pPr>
      <w:r w:rsidRPr="00EA30EF">
        <w:rPr>
          <w:rFonts w:cstheme="minorHAnsi"/>
          <w:i/>
          <w:iCs/>
          <w:color w:val="1F3864" w:themeColor="accent1" w:themeShade="80"/>
          <w:sz w:val="28"/>
          <w:szCs w:val="28"/>
        </w:rPr>
        <w:t>“Sometimes you have to let go and ask for help, learned it’s not a weakness</w:t>
      </w:r>
      <w:r>
        <w:rPr>
          <w:rFonts w:cstheme="minorHAnsi"/>
          <w:i/>
          <w:iCs/>
          <w:color w:val="1F3864" w:themeColor="accent1" w:themeShade="80"/>
          <w:sz w:val="28"/>
          <w:szCs w:val="28"/>
        </w:rPr>
        <w:t>”</w:t>
      </w:r>
    </w:p>
    <w:p w14:paraId="436B30FF" w14:textId="77777777" w:rsidR="003B3102" w:rsidRPr="00EA30EF" w:rsidRDefault="003B3102" w:rsidP="003B3102">
      <w:pPr>
        <w:rPr>
          <w:rFonts w:cstheme="minorHAnsi"/>
          <w:i/>
          <w:iCs/>
          <w:color w:val="FF0000"/>
          <w:sz w:val="28"/>
          <w:szCs w:val="28"/>
        </w:rPr>
      </w:pPr>
      <w:r w:rsidRPr="00EA30EF">
        <w:rPr>
          <w:rFonts w:cstheme="minorHAnsi"/>
          <w:i/>
          <w:iCs/>
          <w:color w:val="FF0000"/>
          <w:sz w:val="28"/>
          <w:szCs w:val="28"/>
        </w:rPr>
        <w:t>“Fighting and challenging the system to get the right support for my son</w:t>
      </w:r>
      <w:r>
        <w:rPr>
          <w:rFonts w:cstheme="minorHAnsi"/>
          <w:i/>
          <w:iCs/>
          <w:color w:val="FF0000"/>
          <w:sz w:val="28"/>
          <w:szCs w:val="28"/>
        </w:rPr>
        <w:t>”</w:t>
      </w:r>
    </w:p>
    <w:p w14:paraId="02438BF2" w14:textId="52847E53" w:rsidR="003B3102" w:rsidRPr="00EA30EF" w:rsidRDefault="003B3102" w:rsidP="003B3102">
      <w:pPr>
        <w:autoSpaceDE w:val="0"/>
        <w:autoSpaceDN w:val="0"/>
        <w:adjustRightInd w:val="0"/>
        <w:spacing w:after="0" w:line="240" w:lineRule="auto"/>
        <w:rPr>
          <w:rFonts w:cstheme="minorHAnsi"/>
          <w:i/>
          <w:iCs/>
          <w:sz w:val="28"/>
          <w:szCs w:val="28"/>
        </w:rPr>
      </w:pPr>
      <w:r>
        <w:rPr>
          <w:rFonts w:cstheme="minorHAnsi"/>
          <w:i/>
          <w:iCs/>
          <w:sz w:val="28"/>
          <w:szCs w:val="28"/>
        </w:rPr>
        <w:t>“</w:t>
      </w:r>
      <w:r w:rsidRPr="00EA30EF">
        <w:rPr>
          <w:rFonts w:cstheme="minorHAnsi"/>
          <w:i/>
          <w:iCs/>
          <w:sz w:val="28"/>
          <w:szCs w:val="28"/>
        </w:rPr>
        <w:t xml:space="preserve">Patience, perseverance and prayer!” </w:t>
      </w:r>
    </w:p>
    <w:p w14:paraId="745C6634" w14:textId="77777777" w:rsidR="003B3102" w:rsidRPr="00B7204A" w:rsidRDefault="003B3102" w:rsidP="003B3102">
      <w:pPr>
        <w:autoSpaceDE w:val="0"/>
        <w:autoSpaceDN w:val="0"/>
        <w:adjustRightInd w:val="0"/>
        <w:spacing w:after="0" w:line="240" w:lineRule="auto"/>
        <w:rPr>
          <w:rFonts w:cstheme="minorHAnsi"/>
          <w:i/>
          <w:iCs/>
          <w:color w:val="1F3864" w:themeColor="accent1" w:themeShade="80"/>
          <w:sz w:val="28"/>
          <w:szCs w:val="28"/>
        </w:rPr>
      </w:pPr>
    </w:p>
    <w:p w14:paraId="17C9C7F1" w14:textId="77777777" w:rsidR="003B3102" w:rsidRDefault="003B3102" w:rsidP="003B3102">
      <w:pPr>
        <w:autoSpaceDE w:val="0"/>
        <w:autoSpaceDN w:val="0"/>
        <w:adjustRightInd w:val="0"/>
        <w:spacing w:after="0" w:line="240" w:lineRule="auto"/>
        <w:rPr>
          <w:rFonts w:cstheme="minorHAnsi"/>
          <w:i/>
          <w:iCs/>
          <w:color w:val="1F3864" w:themeColor="accent1" w:themeShade="80"/>
          <w:sz w:val="28"/>
          <w:szCs w:val="28"/>
        </w:rPr>
      </w:pPr>
      <w:r w:rsidRPr="00B7204A">
        <w:rPr>
          <w:rFonts w:cstheme="minorHAnsi"/>
          <w:i/>
          <w:iCs/>
          <w:color w:val="1F3864" w:themeColor="accent1" w:themeShade="80"/>
          <w:sz w:val="28"/>
          <w:szCs w:val="28"/>
        </w:rPr>
        <w:t xml:space="preserve">“I looked for people with the skills and experience I lacked and looked for as much help as I could get; tried to focus on one step at a time and not be </w:t>
      </w:r>
      <w:r w:rsidRPr="00B7204A">
        <w:rPr>
          <w:rFonts w:cstheme="minorHAnsi"/>
          <w:i/>
          <w:iCs/>
          <w:color w:val="1F3864" w:themeColor="accent1" w:themeShade="80"/>
          <w:sz w:val="28"/>
          <w:szCs w:val="28"/>
        </w:rPr>
        <w:lastRenderedPageBreak/>
        <w:t>overwhelmed by all the things still ahead; not be concerned about how I might appear to others or be judged, remember it's not about me</w:t>
      </w:r>
      <w:r>
        <w:rPr>
          <w:rFonts w:cstheme="minorHAnsi"/>
          <w:i/>
          <w:iCs/>
          <w:color w:val="1F3864" w:themeColor="accent1" w:themeShade="80"/>
          <w:sz w:val="28"/>
          <w:szCs w:val="28"/>
        </w:rPr>
        <w:t>”</w:t>
      </w:r>
    </w:p>
    <w:p w14:paraId="33081416" w14:textId="77777777" w:rsidR="003B3102" w:rsidRPr="00B7204A" w:rsidRDefault="003B3102" w:rsidP="003B3102">
      <w:pPr>
        <w:autoSpaceDE w:val="0"/>
        <w:autoSpaceDN w:val="0"/>
        <w:adjustRightInd w:val="0"/>
        <w:spacing w:after="0" w:line="240" w:lineRule="auto"/>
        <w:rPr>
          <w:rFonts w:cstheme="minorHAnsi"/>
          <w:i/>
          <w:iCs/>
          <w:color w:val="1F3864" w:themeColor="accent1" w:themeShade="80"/>
          <w:sz w:val="28"/>
          <w:szCs w:val="28"/>
        </w:rPr>
      </w:pPr>
    </w:p>
    <w:p w14:paraId="57F757EC" w14:textId="69DD5766" w:rsidR="003B3102" w:rsidRDefault="003B3102" w:rsidP="003B3102">
      <w:pPr>
        <w:rPr>
          <w:rFonts w:cstheme="minorHAnsi"/>
          <w:sz w:val="28"/>
          <w:szCs w:val="28"/>
        </w:rPr>
      </w:pPr>
      <w:r w:rsidRPr="00EA30EF">
        <w:rPr>
          <w:rFonts w:cstheme="minorHAnsi"/>
          <w:sz w:val="28"/>
          <w:szCs w:val="28"/>
        </w:rPr>
        <w:t>Some people shared their own experiences of how they faced and overcame their challenges in new or emergency situations</w:t>
      </w:r>
      <w:r>
        <w:rPr>
          <w:rFonts w:cstheme="minorHAnsi"/>
          <w:sz w:val="28"/>
          <w:szCs w:val="28"/>
        </w:rPr>
        <w:t>.</w:t>
      </w:r>
    </w:p>
    <w:p w14:paraId="1E8199D5" w14:textId="77777777" w:rsidR="009A3B58" w:rsidRPr="00EA30EF" w:rsidRDefault="009A3B58" w:rsidP="00271648">
      <w:pPr>
        <w:rPr>
          <w:rFonts w:cstheme="minorHAnsi"/>
          <w:sz w:val="28"/>
          <w:szCs w:val="28"/>
        </w:rPr>
      </w:pPr>
    </w:p>
    <w:sectPr w:rsidR="009A3B58" w:rsidRPr="00EA30E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03A62" w14:textId="77777777" w:rsidR="00583F7A" w:rsidRDefault="00583F7A" w:rsidP="007336BA">
      <w:pPr>
        <w:spacing w:after="0" w:line="240" w:lineRule="auto"/>
      </w:pPr>
      <w:r>
        <w:separator/>
      </w:r>
    </w:p>
  </w:endnote>
  <w:endnote w:type="continuationSeparator" w:id="0">
    <w:p w14:paraId="55892E06" w14:textId="77777777" w:rsidR="00583F7A" w:rsidRDefault="00583F7A" w:rsidP="0073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05AE7" w14:textId="77777777" w:rsidR="00583F7A" w:rsidRDefault="00583F7A" w:rsidP="007336BA">
      <w:pPr>
        <w:spacing w:after="0" w:line="240" w:lineRule="auto"/>
      </w:pPr>
      <w:r>
        <w:separator/>
      </w:r>
    </w:p>
  </w:footnote>
  <w:footnote w:type="continuationSeparator" w:id="0">
    <w:p w14:paraId="78201B50" w14:textId="77777777" w:rsidR="00583F7A" w:rsidRDefault="00583F7A" w:rsidP="00733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4999B" w14:textId="77777777" w:rsidR="003B3102" w:rsidRDefault="003B3102" w:rsidP="003B3102">
    <w:pPr>
      <w:pStyle w:val="Header"/>
      <w:tabs>
        <w:tab w:val="clear" w:pos="4513"/>
        <w:tab w:val="clear" w:pos="9026"/>
        <w:tab w:val="left" w:pos="2955"/>
      </w:tabs>
    </w:pPr>
    <w:r>
      <w:rPr>
        <w:noProof/>
        <w:sz w:val="28"/>
        <w:szCs w:val="28"/>
      </w:rPr>
      <w:drawing>
        <wp:inline distT="0" distB="0" distL="0" distR="0" wp14:anchorId="17159E70" wp14:editId="336BDAF9">
          <wp:extent cx="838200" cy="8382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33" cy="838233"/>
                  </a:xfrm>
                  <a:prstGeom prst="rect">
                    <a:avLst/>
                  </a:prstGeom>
                </pic:spPr>
              </pic:pic>
            </a:graphicData>
          </a:graphic>
        </wp:inline>
      </w:drawing>
    </w:r>
    <w:r>
      <w:t>www.bringingustogether.org.uk              katie@bringingustogether.org.uk</w:t>
    </w:r>
  </w:p>
  <w:p w14:paraId="447309ED" w14:textId="77777777" w:rsidR="003B3102" w:rsidRDefault="003B3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C7D19"/>
    <w:multiLevelType w:val="multilevel"/>
    <w:tmpl w:val="A02C41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C7C7AEB"/>
    <w:multiLevelType w:val="hybridMultilevel"/>
    <w:tmpl w:val="C41E6E3A"/>
    <w:lvl w:ilvl="0" w:tplc="0809000B">
      <w:start w:val="1"/>
      <w:numFmt w:val="bullet"/>
      <w:lvlText w:val=""/>
      <w:lvlJc w:val="left"/>
      <w:pPr>
        <w:ind w:left="1395" w:hanging="360"/>
      </w:pPr>
      <w:rPr>
        <w:rFonts w:ascii="Wingdings" w:hAnsi="Wingdings"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 w15:restartNumberingAfterBreak="0">
    <w:nsid w:val="1E3B0090"/>
    <w:multiLevelType w:val="multilevel"/>
    <w:tmpl w:val="A02C41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D55746F"/>
    <w:multiLevelType w:val="hybridMultilevel"/>
    <w:tmpl w:val="3ED854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1B"/>
    <w:rsid w:val="00041420"/>
    <w:rsid w:val="000457B6"/>
    <w:rsid w:val="000541E9"/>
    <w:rsid w:val="000627E3"/>
    <w:rsid w:val="000A59E5"/>
    <w:rsid w:val="00136B53"/>
    <w:rsid w:val="0018739C"/>
    <w:rsid w:val="00204B4E"/>
    <w:rsid w:val="002139BF"/>
    <w:rsid w:val="00233762"/>
    <w:rsid w:val="00271648"/>
    <w:rsid w:val="0029536F"/>
    <w:rsid w:val="003151A7"/>
    <w:rsid w:val="0033368C"/>
    <w:rsid w:val="00333F92"/>
    <w:rsid w:val="00344C9D"/>
    <w:rsid w:val="003B3102"/>
    <w:rsid w:val="003E1994"/>
    <w:rsid w:val="003F5B69"/>
    <w:rsid w:val="004027C9"/>
    <w:rsid w:val="00413A29"/>
    <w:rsid w:val="00470756"/>
    <w:rsid w:val="004802FC"/>
    <w:rsid w:val="004A72F9"/>
    <w:rsid w:val="004A7851"/>
    <w:rsid w:val="004E1175"/>
    <w:rsid w:val="00540CB9"/>
    <w:rsid w:val="00583F7A"/>
    <w:rsid w:val="00612029"/>
    <w:rsid w:val="00624997"/>
    <w:rsid w:val="00631B67"/>
    <w:rsid w:val="00635312"/>
    <w:rsid w:val="00636793"/>
    <w:rsid w:val="006E0F94"/>
    <w:rsid w:val="007336BA"/>
    <w:rsid w:val="007B4C18"/>
    <w:rsid w:val="007B71F2"/>
    <w:rsid w:val="007C0AA8"/>
    <w:rsid w:val="007D3884"/>
    <w:rsid w:val="007E32E3"/>
    <w:rsid w:val="008A2C2D"/>
    <w:rsid w:val="00931BB7"/>
    <w:rsid w:val="009A3B58"/>
    <w:rsid w:val="009B676B"/>
    <w:rsid w:val="009C35AB"/>
    <w:rsid w:val="009D0107"/>
    <w:rsid w:val="00A36583"/>
    <w:rsid w:val="00A41C9E"/>
    <w:rsid w:val="00A560EF"/>
    <w:rsid w:val="00A642DF"/>
    <w:rsid w:val="00A955C0"/>
    <w:rsid w:val="00A95BD5"/>
    <w:rsid w:val="00B229F4"/>
    <w:rsid w:val="00B4421B"/>
    <w:rsid w:val="00B7204A"/>
    <w:rsid w:val="00BB129A"/>
    <w:rsid w:val="00C27B1B"/>
    <w:rsid w:val="00C43300"/>
    <w:rsid w:val="00D43037"/>
    <w:rsid w:val="00D8170B"/>
    <w:rsid w:val="00D84A66"/>
    <w:rsid w:val="00DE19EB"/>
    <w:rsid w:val="00DE72A0"/>
    <w:rsid w:val="00E11767"/>
    <w:rsid w:val="00E745CE"/>
    <w:rsid w:val="00E77DCF"/>
    <w:rsid w:val="00EA30EF"/>
    <w:rsid w:val="00EA6BB9"/>
    <w:rsid w:val="00EA7FE5"/>
    <w:rsid w:val="00EB25EE"/>
    <w:rsid w:val="00EB26D9"/>
    <w:rsid w:val="00FA27B7"/>
    <w:rsid w:val="00FB49CF"/>
    <w:rsid w:val="00FD4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369E0"/>
  <w15:chartTrackingRefBased/>
  <w15:docId w15:val="{5C587A0A-A6C0-4B6B-A742-23563520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FE5"/>
    <w:pPr>
      <w:ind w:left="720"/>
      <w:contextualSpacing/>
    </w:pPr>
  </w:style>
  <w:style w:type="character" w:styleId="Hyperlink">
    <w:name w:val="Hyperlink"/>
    <w:basedOn w:val="DefaultParagraphFont"/>
    <w:uiPriority w:val="99"/>
    <w:unhideWhenUsed/>
    <w:rsid w:val="00FD4192"/>
    <w:rPr>
      <w:color w:val="0563C1" w:themeColor="hyperlink"/>
      <w:u w:val="single"/>
    </w:rPr>
  </w:style>
  <w:style w:type="character" w:styleId="UnresolvedMention">
    <w:name w:val="Unresolved Mention"/>
    <w:basedOn w:val="DefaultParagraphFont"/>
    <w:uiPriority w:val="99"/>
    <w:semiHidden/>
    <w:unhideWhenUsed/>
    <w:rsid w:val="00FD4192"/>
    <w:rPr>
      <w:color w:val="605E5C"/>
      <w:shd w:val="clear" w:color="auto" w:fill="E1DFDD"/>
    </w:rPr>
  </w:style>
  <w:style w:type="paragraph" w:styleId="Header">
    <w:name w:val="header"/>
    <w:basedOn w:val="Normal"/>
    <w:link w:val="HeaderChar"/>
    <w:uiPriority w:val="99"/>
    <w:unhideWhenUsed/>
    <w:rsid w:val="00733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BA"/>
  </w:style>
  <w:style w:type="paragraph" w:styleId="Footer">
    <w:name w:val="footer"/>
    <w:basedOn w:val="Normal"/>
    <w:link w:val="FooterChar"/>
    <w:uiPriority w:val="99"/>
    <w:unhideWhenUsed/>
    <w:rsid w:val="0073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rsinherts.org.uk/doc-links/carer-services/carers-week/936-carer-s-informal-backup-plan/fi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ionforcarers.org.uk/wp-content/uploads/2020/03/Emergency-Planni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payrollservices.co.uk/" TargetMode="External"/><Relationship Id="rId5" Type="http://schemas.openxmlformats.org/officeDocument/2006/relationships/footnotes" Target="footnotes.xml"/><Relationship Id="rId10" Type="http://schemas.openxmlformats.org/officeDocument/2006/relationships/hyperlink" Target="https://www.imagineer.org.uk/supportbrokerage" TargetMode="External"/><Relationship Id="rId4" Type="http://schemas.openxmlformats.org/officeDocument/2006/relationships/webSettings" Target="webSettings.xml"/><Relationship Id="rId9" Type="http://schemas.openxmlformats.org/officeDocument/2006/relationships/hyperlink" Target="https://www.skillsforcare.org.uk/Employing-your-own-care-and-suppor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swift</dc:creator>
  <cp:keywords/>
  <dc:description/>
  <cp:lastModifiedBy>katie clarke</cp:lastModifiedBy>
  <cp:revision>3</cp:revision>
  <dcterms:created xsi:type="dcterms:W3CDTF">2020-12-13T17:21:00Z</dcterms:created>
  <dcterms:modified xsi:type="dcterms:W3CDTF">2020-12-13T17:38:00Z</dcterms:modified>
</cp:coreProperties>
</file>