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0A9EE" w14:textId="0F4493CA" w:rsidR="007D34AF" w:rsidRDefault="007D34AF">
      <w:pPr>
        <w:rPr>
          <w:sz w:val="28"/>
          <w:szCs w:val="28"/>
        </w:rPr>
      </w:pPr>
      <w:r>
        <w:rPr>
          <w:sz w:val="28"/>
          <w:szCs w:val="28"/>
        </w:rPr>
        <w:t>NOTES OF DIRECT PAYMENT MEETING ON ZOOM</w:t>
      </w:r>
    </w:p>
    <w:p w14:paraId="54E66AA6" w14:textId="4C63359A" w:rsidR="007D34AF" w:rsidRDefault="007D34AF">
      <w:pPr>
        <w:rPr>
          <w:sz w:val="28"/>
          <w:szCs w:val="28"/>
        </w:rPr>
      </w:pPr>
      <w:r>
        <w:rPr>
          <w:sz w:val="28"/>
          <w:szCs w:val="28"/>
        </w:rPr>
        <w:t>23</w:t>
      </w:r>
      <w:r w:rsidRPr="007D34AF">
        <w:rPr>
          <w:sz w:val="28"/>
          <w:szCs w:val="28"/>
          <w:vertAlign w:val="superscript"/>
        </w:rPr>
        <w:t>RD</w:t>
      </w:r>
      <w:r>
        <w:rPr>
          <w:sz w:val="28"/>
          <w:szCs w:val="28"/>
        </w:rPr>
        <w:t xml:space="preserve"> NOVEMBER 2020 6.30pm to 9.00pm</w:t>
      </w:r>
    </w:p>
    <w:p w14:paraId="150C409F" w14:textId="1217C7EA" w:rsidR="007D34AF" w:rsidRDefault="007D34AF">
      <w:pPr>
        <w:rPr>
          <w:sz w:val="28"/>
          <w:szCs w:val="28"/>
        </w:rPr>
      </w:pPr>
    </w:p>
    <w:p w14:paraId="355D1FAB" w14:textId="374E40BB" w:rsidR="007D34AF" w:rsidRDefault="007D34AF" w:rsidP="007D34AF">
      <w:pPr>
        <w:jc w:val="center"/>
        <w:rPr>
          <w:b/>
          <w:bCs/>
          <w:sz w:val="28"/>
          <w:szCs w:val="28"/>
        </w:rPr>
      </w:pPr>
      <w:r w:rsidRPr="007D34AF">
        <w:rPr>
          <w:b/>
          <w:bCs/>
          <w:sz w:val="28"/>
          <w:szCs w:val="28"/>
        </w:rPr>
        <w:t>EMERGING THEMES</w:t>
      </w:r>
    </w:p>
    <w:p w14:paraId="451857D0" w14:textId="1B0F2324" w:rsidR="007D34AF" w:rsidRPr="00111A95" w:rsidRDefault="007D34AF" w:rsidP="00111A95">
      <w:pPr>
        <w:jc w:val="center"/>
        <w:rPr>
          <w:b/>
          <w:bCs/>
          <w:sz w:val="28"/>
          <w:szCs w:val="28"/>
        </w:rPr>
      </w:pPr>
      <w:r w:rsidRPr="00111A95">
        <w:rPr>
          <w:b/>
          <w:bCs/>
          <w:sz w:val="28"/>
          <w:szCs w:val="28"/>
        </w:rPr>
        <w:t>Lack of support and little information from Direct Payments teams or social workers</w:t>
      </w:r>
    </w:p>
    <w:p w14:paraId="2EC3CD6A" w14:textId="5531205A" w:rsidR="007D34AF" w:rsidRDefault="007D34AF">
      <w:pPr>
        <w:rPr>
          <w:i/>
          <w:iCs/>
          <w:sz w:val="28"/>
          <w:szCs w:val="28"/>
        </w:rPr>
      </w:pPr>
      <w:r>
        <w:rPr>
          <w:i/>
          <w:iCs/>
          <w:sz w:val="28"/>
          <w:szCs w:val="28"/>
        </w:rPr>
        <w:t>“information not getting out there to help us develop better strategies”</w:t>
      </w:r>
    </w:p>
    <w:p w14:paraId="58B2F842" w14:textId="3CE338B9" w:rsidR="007D34AF" w:rsidRDefault="007D34AF">
      <w:pPr>
        <w:rPr>
          <w:i/>
          <w:iCs/>
          <w:sz w:val="28"/>
          <w:szCs w:val="28"/>
        </w:rPr>
      </w:pPr>
      <w:r>
        <w:rPr>
          <w:i/>
          <w:iCs/>
          <w:sz w:val="28"/>
          <w:szCs w:val="28"/>
        </w:rPr>
        <w:t>“just left to get on with it”</w:t>
      </w:r>
    </w:p>
    <w:p w14:paraId="7403E7D2" w14:textId="080AC238" w:rsidR="007D34AF" w:rsidRDefault="007D34AF">
      <w:pPr>
        <w:rPr>
          <w:i/>
          <w:iCs/>
          <w:sz w:val="28"/>
          <w:szCs w:val="28"/>
        </w:rPr>
      </w:pPr>
      <w:r>
        <w:rPr>
          <w:i/>
          <w:iCs/>
          <w:sz w:val="28"/>
          <w:szCs w:val="28"/>
        </w:rPr>
        <w:t>“no useful or helpful information”</w:t>
      </w:r>
    </w:p>
    <w:p w14:paraId="1FC99A97" w14:textId="08C0C236" w:rsidR="007D34AF" w:rsidRDefault="007D34AF">
      <w:pPr>
        <w:rPr>
          <w:i/>
          <w:iCs/>
          <w:sz w:val="28"/>
          <w:szCs w:val="28"/>
        </w:rPr>
      </w:pPr>
      <w:r>
        <w:rPr>
          <w:i/>
          <w:iCs/>
          <w:sz w:val="28"/>
          <w:szCs w:val="28"/>
        </w:rPr>
        <w:t>“I feel dumped”</w:t>
      </w:r>
    </w:p>
    <w:p w14:paraId="65E753B4" w14:textId="3D7A6CCF" w:rsidR="007D34AF" w:rsidRDefault="007D34AF">
      <w:pPr>
        <w:rPr>
          <w:i/>
          <w:iCs/>
          <w:sz w:val="28"/>
          <w:szCs w:val="28"/>
        </w:rPr>
      </w:pPr>
      <w:r>
        <w:rPr>
          <w:i/>
          <w:iCs/>
          <w:sz w:val="28"/>
          <w:szCs w:val="28"/>
        </w:rPr>
        <w:t>“lack of support – no social worker checking up on me”</w:t>
      </w:r>
    </w:p>
    <w:p w14:paraId="1CAD21B6" w14:textId="037788E1" w:rsidR="007D34AF" w:rsidRDefault="007D34AF">
      <w:pPr>
        <w:rPr>
          <w:i/>
          <w:iCs/>
          <w:sz w:val="28"/>
          <w:szCs w:val="28"/>
        </w:rPr>
      </w:pPr>
      <w:r>
        <w:rPr>
          <w:i/>
          <w:iCs/>
          <w:sz w:val="28"/>
          <w:szCs w:val="28"/>
        </w:rPr>
        <w:t>“only one person from the local authority has rung me since March to see if we are ok”</w:t>
      </w:r>
    </w:p>
    <w:p w14:paraId="1BCACBE0" w14:textId="4C152CFB" w:rsidR="007D34AF" w:rsidRDefault="007D34AF">
      <w:pPr>
        <w:rPr>
          <w:i/>
          <w:iCs/>
          <w:sz w:val="28"/>
          <w:szCs w:val="28"/>
        </w:rPr>
      </w:pPr>
      <w:r>
        <w:rPr>
          <w:i/>
          <w:iCs/>
          <w:sz w:val="28"/>
          <w:szCs w:val="28"/>
        </w:rPr>
        <w:t xml:space="preserve">“I have had one phone call </w:t>
      </w:r>
      <w:r w:rsidR="00111A95">
        <w:rPr>
          <w:i/>
          <w:iCs/>
          <w:sz w:val="28"/>
          <w:szCs w:val="28"/>
        </w:rPr>
        <w:t xml:space="preserve">at the beginning </w:t>
      </w:r>
      <w:r>
        <w:rPr>
          <w:i/>
          <w:iCs/>
          <w:sz w:val="28"/>
          <w:szCs w:val="28"/>
        </w:rPr>
        <w:t>from a social worker – just forgotten about because they are so busy”</w:t>
      </w:r>
    </w:p>
    <w:p w14:paraId="419FDB7B" w14:textId="270D005E" w:rsidR="007D34AF" w:rsidRDefault="007D34AF">
      <w:pPr>
        <w:rPr>
          <w:i/>
          <w:iCs/>
          <w:sz w:val="28"/>
          <w:szCs w:val="28"/>
        </w:rPr>
      </w:pPr>
      <w:r>
        <w:rPr>
          <w:i/>
          <w:iCs/>
          <w:sz w:val="28"/>
          <w:szCs w:val="28"/>
        </w:rPr>
        <w:t>“feel like we have been dropped, no one checking to see how we are feeling, or coping, or checking our mental health”</w:t>
      </w:r>
    </w:p>
    <w:p w14:paraId="38D3D730" w14:textId="69DCE72F" w:rsidR="00111A95" w:rsidRDefault="00111A95">
      <w:pPr>
        <w:rPr>
          <w:i/>
          <w:iCs/>
          <w:sz w:val="28"/>
          <w:szCs w:val="28"/>
        </w:rPr>
      </w:pPr>
      <w:r>
        <w:rPr>
          <w:i/>
          <w:iCs/>
          <w:sz w:val="28"/>
          <w:szCs w:val="28"/>
        </w:rPr>
        <w:t>“I just got signposted to a food bank when I needed help”</w:t>
      </w:r>
    </w:p>
    <w:p w14:paraId="2B5BFAF5" w14:textId="02B74819" w:rsidR="007D34AF" w:rsidRDefault="007D34AF">
      <w:pPr>
        <w:rPr>
          <w:i/>
          <w:iCs/>
          <w:sz w:val="28"/>
          <w:szCs w:val="28"/>
        </w:rPr>
      </w:pPr>
    </w:p>
    <w:p w14:paraId="4C275445" w14:textId="509DF70E" w:rsidR="007D34AF" w:rsidRPr="00111A95" w:rsidRDefault="007D34AF" w:rsidP="00111A95">
      <w:pPr>
        <w:jc w:val="center"/>
        <w:rPr>
          <w:b/>
          <w:bCs/>
          <w:sz w:val="28"/>
          <w:szCs w:val="28"/>
        </w:rPr>
      </w:pPr>
      <w:r w:rsidRPr="00111A95">
        <w:rPr>
          <w:b/>
          <w:bCs/>
          <w:sz w:val="28"/>
          <w:szCs w:val="28"/>
        </w:rPr>
        <w:t>Direct Payment Users and their teams of Personal Assistants not treated with the same consideration as Care Workers in Care Homes</w:t>
      </w:r>
    </w:p>
    <w:p w14:paraId="32447B4C" w14:textId="4E270A97" w:rsidR="007D34AF" w:rsidRDefault="007D34AF">
      <w:pPr>
        <w:rPr>
          <w:i/>
          <w:iCs/>
          <w:sz w:val="28"/>
          <w:szCs w:val="28"/>
        </w:rPr>
      </w:pPr>
      <w:r>
        <w:rPr>
          <w:i/>
          <w:iCs/>
          <w:sz w:val="28"/>
          <w:szCs w:val="28"/>
        </w:rPr>
        <w:t>“PAs are changing their lives to keep us safe”</w:t>
      </w:r>
    </w:p>
    <w:p w14:paraId="4ACE1713" w14:textId="1745ECB4" w:rsidR="007D34AF" w:rsidRDefault="007D34AF">
      <w:pPr>
        <w:rPr>
          <w:i/>
          <w:iCs/>
          <w:sz w:val="28"/>
          <w:szCs w:val="28"/>
        </w:rPr>
      </w:pPr>
      <w:r>
        <w:rPr>
          <w:i/>
          <w:iCs/>
          <w:sz w:val="28"/>
          <w:szCs w:val="28"/>
        </w:rPr>
        <w:t>“PAs are not doing anything that puts them at risk out of our home”</w:t>
      </w:r>
    </w:p>
    <w:p w14:paraId="709678D3" w14:textId="28CBD5A8" w:rsidR="007D34AF" w:rsidRDefault="007D34AF">
      <w:pPr>
        <w:rPr>
          <w:i/>
          <w:iCs/>
          <w:sz w:val="28"/>
          <w:szCs w:val="28"/>
        </w:rPr>
      </w:pPr>
      <w:r>
        <w:rPr>
          <w:i/>
          <w:iCs/>
          <w:sz w:val="28"/>
          <w:szCs w:val="28"/>
        </w:rPr>
        <w:t>“It’s a massive imposition to put on PAs”</w:t>
      </w:r>
    </w:p>
    <w:p w14:paraId="2ED063FA" w14:textId="30A46240" w:rsidR="007D34AF" w:rsidRDefault="007D34AF">
      <w:pPr>
        <w:rPr>
          <w:i/>
          <w:iCs/>
          <w:sz w:val="28"/>
          <w:szCs w:val="28"/>
        </w:rPr>
      </w:pPr>
      <w:r>
        <w:rPr>
          <w:i/>
          <w:iCs/>
          <w:sz w:val="28"/>
          <w:szCs w:val="28"/>
        </w:rPr>
        <w:t>“We are winging it”</w:t>
      </w:r>
    </w:p>
    <w:p w14:paraId="2D5A0625" w14:textId="35AF58ED" w:rsidR="004E201A" w:rsidRDefault="004E201A">
      <w:pPr>
        <w:rPr>
          <w:i/>
          <w:iCs/>
          <w:sz w:val="28"/>
          <w:szCs w:val="28"/>
        </w:rPr>
      </w:pPr>
      <w:r>
        <w:rPr>
          <w:i/>
          <w:iCs/>
          <w:sz w:val="28"/>
          <w:szCs w:val="28"/>
        </w:rPr>
        <w:t>“We are always the last on the list and Guidance and yet have the least systems in place or capacity”</w:t>
      </w:r>
    </w:p>
    <w:p w14:paraId="22F3489A" w14:textId="34AA1570" w:rsidR="00111A95" w:rsidRDefault="00111A95">
      <w:pPr>
        <w:rPr>
          <w:i/>
          <w:iCs/>
          <w:sz w:val="28"/>
          <w:szCs w:val="28"/>
        </w:rPr>
      </w:pPr>
      <w:r>
        <w:rPr>
          <w:i/>
          <w:iCs/>
          <w:sz w:val="28"/>
          <w:szCs w:val="28"/>
        </w:rPr>
        <w:lastRenderedPageBreak/>
        <w:t>“I am confused and stressed as we get no help at all with how to manage the PAs”</w:t>
      </w:r>
    </w:p>
    <w:p w14:paraId="0EC7B76E" w14:textId="1ED4BF45" w:rsidR="007D34AF" w:rsidRDefault="007D34AF">
      <w:pPr>
        <w:rPr>
          <w:i/>
          <w:iCs/>
          <w:sz w:val="28"/>
          <w:szCs w:val="28"/>
        </w:rPr>
      </w:pPr>
    </w:p>
    <w:p w14:paraId="62BA7868" w14:textId="34772EF5" w:rsidR="007D34AF" w:rsidRPr="00111A95" w:rsidRDefault="007D34AF" w:rsidP="00111A95">
      <w:pPr>
        <w:jc w:val="center"/>
        <w:rPr>
          <w:b/>
          <w:bCs/>
          <w:sz w:val="28"/>
          <w:szCs w:val="28"/>
        </w:rPr>
      </w:pPr>
      <w:r w:rsidRPr="00111A95">
        <w:rPr>
          <w:b/>
          <w:bCs/>
          <w:sz w:val="28"/>
          <w:szCs w:val="28"/>
        </w:rPr>
        <w:t>Keeping the lines of communication open</w:t>
      </w:r>
    </w:p>
    <w:p w14:paraId="6D4BB61C" w14:textId="5770404B" w:rsidR="007D34AF" w:rsidRDefault="007D34AF">
      <w:pPr>
        <w:rPr>
          <w:i/>
          <w:iCs/>
          <w:sz w:val="28"/>
          <w:szCs w:val="28"/>
        </w:rPr>
      </w:pPr>
      <w:r>
        <w:rPr>
          <w:i/>
          <w:iCs/>
          <w:sz w:val="28"/>
          <w:szCs w:val="28"/>
        </w:rPr>
        <w:t>“Good communication with our Team is critical.  We are in constant dialogue together”</w:t>
      </w:r>
    </w:p>
    <w:p w14:paraId="085F6BD8" w14:textId="4238F6FE" w:rsidR="007D34AF" w:rsidRDefault="007D34AF">
      <w:pPr>
        <w:rPr>
          <w:i/>
          <w:iCs/>
          <w:sz w:val="28"/>
          <w:szCs w:val="28"/>
        </w:rPr>
      </w:pPr>
      <w:r>
        <w:rPr>
          <w:i/>
          <w:iCs/>
          <w:sz w:val="28"/>
          <w:szCs w:val="28"/>
        </w:rPr>
        <w:t xml:space="preserve">“Whenever new Guidelines come </w:t>
      </w:r>
      <w:proofErr w:type="gramStart"/>
      <w:r>
        <w:rPr>
          <w:i/>
          <w:iCs/>
          <w:sz w:val="28"/>
          <w:szCs w:val="28"/>
        </w:rPr>
        <w:t>out</w:t>
      </w:r>
      <w:proofErr w:type="gramEnd"/>
      <w:r>
        <w:rPr>
          <w:i/>
          <w:iCs/>
          <w:sz w:val="28"/>
          <w:szCs w:val="28"/>
        </w:rPr>
        <w:t xml:space="preserve"> I meet with my Team and we go over everything and review </w:t>
      </w:r>
      <w:r w:rsidR="004E201A">
        <w:rPr>
          <w:i/>
          <w:iCs/>
          <w:sz w:val="28"/>
          <w:szCs w:val="28"/>
        </w:rPr>
        <w:t>what we are doing”</w:t>
      </w:r>
    </w:p>
    <w:p w14:paraId="1E684784" w14:textId="6AE55AA9" w:rsidR="004E201A" w:rsidRDefault="004E201A">
      <w:pPr>
        <w:rPr>
          <w:i/>
          <w:iCs/>
          <w:sz w:val="28"/>
          <w:szCs w:val="28"/>
        </w:rPr>
      </w:pPr>
      <w:r>
        <w:rPr>
          <w:i/>
          <w:iCs/>
          <w:sz w:val="28"/>
          <w:szCs w:val="28"/>
        </w:rPr>
        <w:t>“We are assessing every new situation and not forcing anyone into things but discussing first”</w:t>
      </w:r>
    </w:p>
    <w:p w14:paraId="7BD40226" w14:textId="06EE9A94" w:rsidR="004E201A" w:rsidRDefault="004E201A">
      <w:pPr>
        <w:rPr>
          <w:i/>
          <w:iCs/>
          <w:sz w:val="28"/>
          <w:szCs w:val="28"/>
        </w:rPr>
      </w:pPr>
      <w:r>
        <w:rPr>
          <w:i/>
          <w:iCs/>
          <w:sz w:val="28"/>
          <w:szCs w:val="28"/>
        </w:rPr>
        <w:t>“We are constantly revaluating and agreeing new ways of working or changes”</w:t>
      </w:r>
    </w:p>
    <w:p w14:paraId="0AACC7B5" w14:textId="28026ABE" w:rsidR="00111A95" w:rsidRDefault="00111A95">
      <w:pPr>
        <w:rPr>
          <w:i/>
          <w:iCs/>
          <w:sz w:val="28"/>
          <w:szCs w:val="28"/>
        </w:rPr>
      </w:pPr>
      <w:r>
        <w:rPr>
          <w:i/>
          <w:iCs/>
          <w:sz w:val="28"/>
          <w:szCs w:val="28"/>
        </w:rPr>
        <w:t>“We are having difficult conversations”</w:t>
      </w:r>
    </w:p>
    <w:p w14:paraId="7FC5BB02" w14:textId="3FF3FC78" w:rsidR="00111A95" w:rsidRDefault="00111A95">
      <w:pPr>
        <w:rPr>
          <w:i/>
          <w:iCs/>
          <w:sz w:val="28"/>
          <w:szCs w:val="28"/>
        </w:rPr>
      </w:pPr>
      <w:r>
        <w:rPr>
          <w:i/>
          <w:iCs/>
          <w:sz w:val="28"/>
          <w:szCs w:val="28"/>
        </w:rPr>
        <w:t>“I sit with the PAs and discuss things”</w:t>
      </w:r>
    </w:p>
    <w:p w14:paraId="0E295A3E" w14:textId="7D65664A" w:rsidR="00111A95" w:rsidRDefault="00111A95">
      <w:pPr>
        <w:rPr>
          <w:i/>
          <w:iCs/>
          <w:sz w:val="28"/>
          <w:szCs w:val="28"/>
        </w:rPr>
      </w:pPr>
      <w:r>
        <w:rPr>
          <w:i/>
          <w:iCs/>
          <w:sz w:val="28"/>
          <w:szCs w:val="28"/>
        </w:rPr>
        <w:t>“Communication and trust are key”</w:t>
      </w:r>
    </w:p>
    <w:p w14:paraId="41D84957" w14:textId="21825318" w:rsidR="004E201A" w:rsidRDefault="004E201A">
      <w:pPr>
        <w:rPr>
          <w:i/>
          <w:iCs/>
          <w:sz w:val="28"/>
          <w:szCs w:val="28"/>
        </w:rPr>
      </w:pPr>
    </w:p>
    <w:p w14:paraId="1FBA73F2" w14:textId="705BCF3A" w:rsidR="004E201A" w:rsidRPr="00111A95" w:rsidRDefault="004E201A" w:rsidP="00111A95">
      <w:pPr>
        <w:jc w:val="center"/>
        <w:rPr>
          <w:b/>
          <w:bCs/>
          <w:sz w:val="28"/>
          <w:szCs w:val="28"/>
        </w:rPr>
      </w:pPr>
      <w:r w:rsidRPr="00111A95">
        <w:rPr>
          <w:b/>
          <w:bCs/>
          <w:sz w:val="28"/>
          <w:szCs w:val="28"/>
        </w:rPr>
        <w:t>Keeping safe and mitigating risk</w:t>
      </w:r>
    </w:p>
    <w:p w14:paraId="0D29E52D" w14:textId="0034AB28" w:rsidR="004E201A" w:rsidRDefault="004E201A">
      <w:pPr>
        <w:rPr>
          <w:i/>
          <w:iCs/>
          <w:sz w:val="28"/>
          <w:szCs w:val="28"/>
        </w:rPr>
      </w:pPr>
      <w:bookmarkStart w:id="0" w:name="_Hlk57302402"/>
      <w:r>
        <w:rPr>
          <w:i/>
          <w:iCs/>
          <w:sz w:val="28"/>
          <w:szCs w:val="28"/>
        </w:rPr>
        <w:t>“We have developed a traffic light system that we review once a fortnight with the PA team through phone calls”</w:t>
      </w:r>
    </w:p>
    <w:p w14:paraId="7F96D81F" w14:textId="4BDB9FFD" w:rsidR="004E201A" w:rsidRDefault="004E201A">
      <w:pPr>
        <w:rPr>
          <w:i/>
          <w:iCs/>
          <w:sz w:val="28"/>
          <w:szCs w:val="28"/>
        </w:rPr>
      </w:pPr>
      <w:r>
        <w:rPr>
          <w:i/>
          <w:iCs/>
          <w:sz w:val="28"/>
          <w:szCs w:val="28"/>
        </w:rPr>
        <w:t>“We have hand sanitisers everywhere, in the car, by the sink when PAs arrive,  the bathroom, the kitchen, on the desk, by the kettle, on the table, and everyone does the 20 second hand washing”</w:t>
      </w:r>
    </w:p>
    <w:p w14:paraId="43957EE2" w14:textId="778F6C2B" w:rsidR="004E201A" w:rsidRDefault="004E201A">
      <w:pPr>
        <w:rPr>
          <w:i/>
          <w:iCs/>
          <w:sz w:val="28"/>
          <w:szCs w:val="28"/>
        </w:rPr>
      </w:pPr>
      <w:r>
        <w:rPr>
          <w:i/>
          <w:iCs/>
          <w:sz w:val="28"/>
          <w:szCs w:val="28"/>
        </w:rPr>
        <w:t>“I bleach everything when the PA finishes their shift from door handles, to light switches to stair bannister.”</w:t>
      </w:r>
    </w:p>
    <w:p w14:paraId="5435A176" w14:textId="27B5F4DB" w:rsidR="004E201A" w:rsidRDefault="004E201A">
      <w:pPr>
        <w:rPr>
          <w:i/>
          <w:iCs/>
          <w:sz w:val="28"/>
          <w:szCs w:val="28"/>
        </w:rPr>
      </w:pPr>
      <w:r>
        <w:rPr>
          <w:i/>
          <w:iCs/>
          <w:sz w:val="28"/>
          <w:szCs w:val="28"/>
        </w:rPr>
        <w:t>“our PAs do extra long shifts now so that we don’t have PAs coming and going”</w:t>
      </w:r>
    </w:p>
    <w:p w14:paraId="0A7F2AE9" w14:textId="44F7C3F5" w:rsidR="004E201A" w:rsidRDefault="004E201A">
      <w:pPr>
        <w:rPr>
          <w:i/>
          <w:iCs/>
          <w:sz w:val="28"/>
          <w:szCs w:val="28"/>
        </w:rPr>
      </w:pPr>
      <w:r>
        <w:rPr>
          <w:i/>
          <w:iCs/>
          <w:sz w:val="28"/>
          <w:szCs w:val="28"/>
        </w:rPr>
        <w:t xml:space="preserve">“PAs change their clothes when they </w:t>
      </w:r>
      <w:proofErr w:type="gramStart"/>
      <w:r>
        <w:rPr>
          <w:i/>
          <w:iCs/>
          <w:sz w:val="28"/>
          <w:szCs w:val="28"/>
        </w:rPr>
        <w:t>arrive</w:t>
      </w:r>
      <w:proofErr w:type="gramEnd"/>
      <w:r>
        <w:rPr>
          <w:i/>
          <w:iCs/>
          <w:sz w:val="28"/>
          <w:szCs w:val="28"/>
        </w:rPr>
        <w:t xml:space="preserve"> and we have a Station on entering the house to clean hands”</w:t>
      </w:r>
    </w:p>
    <w:p w14:paraId="70256238" w14:textId="62E248F5" w:rsidR="004E201A" w:rsidRDefault="004E201A">
      <w:pPr>
        <w:rPr>
          <w:i/>
          <w:iCs/>
          <w:sz w:val="28"/>
          <w:szCs w:val="28"/>
        </w:rPr>
      </w:pPr>
      <w:r>
        <w:rPr>
          <w:i/>
          <w:iCs/>
          <w:sz w:val="28"/>
          <w:szCs w:val="28"/>
        </w:rPr>
        <w:t>“it’s about balancing the risk between having PAs coming in or not. Working out which is best for my mental health.  I have taken the decision to have PAs coming in as I can’t manage without them”</w:t>
      </w:r>
    </w:p>
    <w:bookmarkEnd w:id="0"/>
    <w:p w14:paraId="1E15BB2B" w14:textId="636B7AD0" w:rsidR="004E201A" w:rsidRDefault="004E201A">
      <w:pPr>
        <w:rPr>
          <w:i/>
          <w:iCs/>
          <w:sz w:val="28"/>
          <w:szCs w:val="28"/>
        </w:rPr>
      </w:pPr>
      <w:r>
        <w:rPr>
          <w:i/>
          <w:iCs/>
          <w:sz w:val="28"/>
          <w:szCs w:val="28"/>
        </w:rPr>
        <w:lastRenderedPageBreak/>
        <w:t>“Risks are increased now in this second lockdown.  Before no one was going anywhere”</w:t>
      </w:r>
    </w:p>
    <w:p w14:paraId="2D537167" w14:textId="5A9DF680" w:rsidR="00111A95" w:rsidRDefault="00111A95">
      <w:pPr>
        <w:rPr>
          <w:i/>
          <w:iCs/>
          <w:sz w:val="28"/>
          <w:szCs w:val="28"/>
        </w:rPr>
      </w:pPr>
      <w:r>
        <w:rPr>
          <w:i/>
          <w:iCs/>
          <w:sz w:val="28"/>
          <w:szCs w:val="28"/>
        </w:rPr>
        <w:t>“We are doing regular risk assessments”</w:t>
      </w:r>
    </w:p>
    <w:p w14:paraId="79067E8A" w14:textId="4F99EA42" w:rsidR="00111A95" w:rsidRDefault="00111A95">
      <w:pPr>
        <w:rPr>
          <w:i/>
          <w:iCs/>
          <w:sz w:val="28"/>
          <w:szCs w:val="28"/>
        </w:rPr>
      </w:pPr>
      <w:r>
        <w:rPr>
          <w:i/>
          <w:iCs/>
          <w:sz w:val="28"/>
          <w:szCs w:val="28"/>
        </w:rPr>
        <w:t>“We have a new policy that gets updated regularly on our cleaning regime”</w:t>
      </w:r>
    </w:p>
    <w:p w14:paraId="701B84C6" w14:textId="094B6FC9" w:rsidR="00111A95" w:rsidRDefault="00111A95">
      <w:pPr>
        <w:rPr>
          <w:i/>
          <w:iCs/>
          <w:sz w:val="28"/>
          <w:szCs w:val="28"/>
        </w:rPr>
      </w:pPr>
      <w:r>
        <w:rPr>
          <w:i/>
          <w:iCs/>
          <w:sz w:val="28"/>
          <w:szCs w:val="28"/>
        </w:rPr>
        <w:t>“It is not just our disabled daughter at risk, but also all our other family members who live in the house”</w:t>
      </w:r>
    </w:p>
    <w:p w14:paraId="3B2E7A2F" w14:textId="40AF7AF6" w:rsidR="00111A95" w:rsidRDefault="00111A95">
      <w:pPr>
        <w:rPr>
          <w:i/>
          <w:iCs/>
          <w:sz w:val="28"/>
          <w:szCs w:val="28"/>
        </w:rPr>
      </w:pPr>
      <w:r>
        <w:rPr>
          <w:i/>
          <w:iCs/>
          <w:sz w:val="28"/>
          <w:szCs w:val="28"/>
        </w:rPr>
        <w:t xml:space="preserve">“PAs are also at risk of cross contamination and catching </w:t>
      </w:r>
      <w:proofErr w:type="spellStart"/>
      <w:r>
        <w:rPr>
          <w:i/>
          <w:iCs/>
          <w:sz w:val="28"/>
          <w:szCs w:val="28"/>
        </w:rPr>
        <w:t>Covid</w:t>
      </w:r>
      <w:proofErr w:type="spellEnd"/>
      <w:r>
        <w:rPr>
          <w:i/>
          <w:iCs/>
          <w:sz w:val="28"/>
          <w:szCs w:val="28"/>
        </w:rPr>
        <w:t xml:space="preserve"> in our family home”</w:t>
      </w:r>
    </w:p>
    <w:p w14:paraId="077A097A" w14:textId="361226E2" w:rsidR="004E201A" w:rsidRDefault="00111A95">
      <w:pPr>
        <w:rPr>
          <w:i/>
          <w:iCs/>
          <w:sz w:val="28"/>
          <w:szCs w:val="28"/>
        </w:rPr>
      </w:pPr>
      <w:r>
        <w:rPr>
          <w:i/>
          <w:iCs/>
          <w:sz w:val="28"/>
          <w:szCs w:val="28"/>
        </w:rPr>
        <w:t>“As an employer we don’t have the right to tell people how to live their lives outside or homes or to dictate what they do – we can only hope and trust that the PAs are doing the right thing and following the national Guidelines”</w:t>
      </w:r>
    </w:p>
    <w:p w14:paraId="716A8BA2" w14:textId="577397E3" w:rsidR="00111A95" w:rsidRDefault="00111A95">
      <w:pPr>
        <w:rPr>
          <w:i/>
          <w:iCs/>
          <w:sz w:val="28"/>
          <w:szCs w:val="28"/>
        </w:rPr>
      </w:pPr>
      <w:r>
        <w:rPr>
          <w:i/>
          <w:iCs/>
          <w:sz w:val="28"/>
          <w:szCs w:val="28"/>
        </w:rPr>
        <w:t>“I am suffering from anxiety having PAs back in the home”</w:t>
      </w:r>
    </w:p>
    <w:p w14:paraId="0896C406" w14:textId="3A0BCD03" w:rsidR="00111A95" w:rsidRDefault="00111A95">
      <w:pPr>
        <w:rPr>
          <w:i/>
          <w:iCs/>
          <w:sz w:val="28"/>
          <w:szCs w:val="28"/>
        </w:rPr>
      </w:pPr>
      <w:r>
        <w:rPr>
          <w:i/>
          <w:iCs/>
          <w:sz w:val="28"/>
          <w:szCs w:val="28"/>
        </w:rPr>
        <w:t>“We have agency staff and that worries me as I don’t feel they are being diligent enough and going in other people’s homes”</w:t>
      </w:r>
    </w:p>
    <w:p w14:paraId="798BA1D6" w14:textId="77777777" w:rsidR="001F33BA" w:rsidRDefault="002054ED">
      <w:pPr>
        <w:rPr>
          <w:i/>
          <w:iCs/>
          <w:sz w:val="28"/>
          <w:szCs w:val="28"/>
        </w:rPr>
      </w:pPr>
      <w:r>
        <w:rPr>
          <w:i/>
          <w:iCs/>
          <w:sz w:val="28"/>
          <w:szCs w:val="28"/>
        </w:rPr>
        <w:t xml:space="preserve">“I am </w:t>
      </w:r>
      <w:proofErr w:type="spellStart"/>
      <w:r>
        <w:rPr>
          <w:i/>
          <w:iCs/>
          <w:sz w:val="28"/>
          <w:szCs w:val="28"/>
        </w:rPr>
        <w:t>sooo</w:t>
      </w:r>
      <w:proofErr w:type="spellEnd"/>
      <w:r>
        <w:rPr>
          <w:i/>
          <w:iCs/>
          <w:sz w:val="28"/>
          <w:szCs w:val="28"/>
        </w:rPr>
        <w:t xml:space="preserve"> anxious about thinking of the risk of contact and how quickly it spreads”</w:t>
      </w:r>
    </w:p>
    <w:p w14:paraId="2F4CCECF" w14:textId="14B6B9CC" w:rsidR="001F33BA" w:rsidRDefault="001F33BA">
      <w:pPr>
        <w:rPr>
          <w:i/>
          <w:iCs/>
          <w:sz w:val="28"/>
          <w:szCs w:val="28"/>
        </w:rPr>
      </w:pPr>
      <w:r>
        <w:rPr>
          <w:i/>
          <w:iCs/>
          <w:sz w:val="28"/>
          <w:szCs w:val="28"/>
        </w:rPr>
        <w:t xml:space="preserve">“If you have got PAs coming into your home all the time you can integrate </w:t>
      </w:r>
      <w:proofErr w:type="spellStart"/>
      <w:r>
        <w:rPr>
          <w:i/>
          <w:iCs/>
          <w:sz w:val="28"/>
          <w:szCs w:val="28"/>
        </w:rPr>
        <w:t>thme</w:t>
      </w:r>
      <w:proofErr w:type="spellEnd"/>
      <w:r>
        <w:rPr>
          <w:i/>
          <w:iCs/>
          <w:sz w:val="28"/>
          <w:szCs w:val="28"/>
        </w:rPr>
        <w:t xml:space="preserve"> into your family so in effect the become extended family”</w:t>
      </w:r>
    </w:p>
    <w:p w14:paraId="1F41ADA5" w14:textId="77777777" w:rsidR="00111A95" w:rsidRDefault="00111A95">
      <w:pPr>
        <w:rPr>
          <w:i/>
          <w:iCs/>
          <w:sz w:val="28"/>
          <w:szCs w:val="28"/>
        </w:rPr>
      </w:pPr>
    </w:p>
    <w:p w14:paraId="4D4C65EA" w14:textId="4CD911D0" w:rsidR="00111A95" w:rsidRDefault="00111A95" w:rsidP="00111A95">
      <w:pPr>
        <w:jc w:val="center"/>
        <w:rPr>
          <w:b/>
          <w:bCs/>
          <w:i/>
          <w:iCs/>
          <w:sz w:val="28"/>
          <w:szCs w:val="28"/>
        </w:rPr>
      </w:pPr>
      <w:r>
        <w:rPr>
          <w:b/>
          <w:bCs/>
          <w:i/>
          <w:iCs/>
          <w:sz w:val="28"/>
          <w:szCs w:val="28"/>
        </w:rPr>
        <w:t>Recommendations</w:t>
      </w:r>
    </w:p>
    <w:p w14:paraId="3E8D4835" w14:textId="7F8EE35E" w:rsidR="00111A95" w:rsidRDefault="00111A95" w:rsidP="00111A95">
      <w:pPr>
        <w:rPr>
          <w:sz w:val="28"/>
          <w:szCs w:val="28"/>
        </w:rPr>
      </w:pPr>
      <w:r>
        <w:rPr>
          <w:sz w:val="28"/>
          <w:szCs w:val="28"/>
        </w:rPr>
        <w:t>To ask Department of Health and Social Care responsible for Direct Payments to attend a session</w:t>
      </w:r>
    </w:p>
    <w:p w14:paraId="27B58AA8" w14:textId="18199DE4" w:rsidR="00111A95" w:rsidRDefault="002054ED" w:rsidP="00111A95">
      <w:pPr>
        <w:rPr>
          <w:sz w:val="28"/>
          <w:szCs w:val="28"/>
        </w:rPr>
      </w:pPr>
      <w:r>
        <w:rPr>
          <w:sz w:val="28"/>
          <w:szCs w:val="28"/>
        </w:rPr>
        <w:t>To run a session on Advanced Care Directives and Contingency Planning</w:t>
      </w:r>
    </w:p>
    <w:p w14:paraId="673CDCE3" w14:textId="6FE65318" w:rsidR="002054ED" w:rsidRDefault="002054ED" w:rsidP="00111A95">
      <w:pPr>
        <w:rPr>
          <w:sz w:val="28"/>
          <w:szCs w:val="28"/>
        </w:rPr>
      </w:pPr>
      <w:r>
        <w:rPr>
          <w:sz w:val="28"/>
          <w:szCs w:val="28"/>
        </w:rPr>
        <w:t>To highlight the issues with the Direct Payment Group at TLAP that Katie sits on and the real lived experience of people struggling with risk and bringing PAs back into their family homes</w:t>
      </w:r>
    </w:p>
    <w:p w14:paraId="720EC503" w14:textId="42671150" w:rsidR="0019032B" w:rsidRDefault="0019032B" w:rsidP="00111A95">
      <w:pPr>
        <w:rPr>
          <w:sz w:val="28"/>
          <w:szCs w:val="28"/>
        </w:rPr>
      </w:pPr>
      <w:r>
        <w:rPr>
          <w:sz w:val="28"/>
          <w:szCs w:val="28"/>
        </w:rPr>
        <w:t>Keep people updated and on a mailing list for sharing resources and ideas</w:t>
      </w:r>
    </w:p>
    <w:p w14:paraId="15FFF9AA" w14:textId="77777777" w:rsidR="002054ED" w:rsidRDefault="002054ED" w:rsidP="00111A95">
      <w:pPr>
        <w:rPr>
          <w:sz w:val="28"/>
          <w:szCs w:val="28"/>
        </w:rPr>
      </w:pPr>
    </w:p>
    <w:p w14:paraId="5067D2B8" w14:textId="77777777" w:rsidR="002054ED" w:rsidRPr="00111A95" w:rsidRDefault="002054ED" w:rsidP="00111A95">
      <w:pPr>
        <w:rPr>
          <w:sz w:val="28"/>
          <w:szCs w:val="28"/>
        </w:rPr>
      </w:pPr>
    </w:p>
    <w:p w14:paraId="521CA9A1" w14:textId="77777777" w:rsidR="004E201A" w:rsidRPr="00FE1787" w:rsidRDefault="004E201A" w:rsidP="00FE1787">
      <w:pPr>
        <w:jc w:val="center"/>
        <w:rPr>
          <w:b/>
          <w:bCs/>
          <w:i/>
          <w:iCs/>
          <w:sz w:val="28"/>
          <w:szCs w:val="28"/>
        </w:rPr>
      </w:pPr>
    </w:p>
    <w:p w14:paraId="608D892F" w14:textId="7D16B589" w:rsidR="007D34AF" w:rsidRDefault="00FE1787" w:rsidP="00FE1787">
      <w:pPr>
        <w:jc w:val="center"/>
        <w:rPr>
          <w:b/>
          <w:bCs/>
          <w:sz w:val="28"/>
          <w:szCs w:val="28"/>
        </w:rPr>
      </w:pPr>
      <w:r w:rsidRPr="00FE1787">
        <w:rPr>
          <w:b/>
          <w:bCs/>
          <w:sz w:val="28"/>
          <w:szCs w:val="28"/>
        </w:rPr>
        <w:lastRenderedPageBreak/>
        <w:t>Useful information</w:t>
      </w:r>
    </w:p>
    <w:p w14:paraId="6B3F3FAE" w14:textId="597F0F68" w:rsidR="00FE1787" w:rsidRDefault="00B42DFE" w:rsidP="00FE1787">
      <w:pPr>
        <w:rPr>
          <w:sz w:val="28"/>
          <w:szCs w:val="28"/>
        </w:rPr>
      </w:pPr>
      <w:hyperlink r:id="rId4" w:history="1">
        <w:r w:rsidR="00FE1787" w:rsidRPr="007739B9">
          <w:rPr>
            <w:rStyle w:val="Hyperlink"/>
            <w:sz w:val="28"/>
            <w:szCs w:val="28"/>
          </w:rPr>
          <w:t>http://www.lukeclements.co.uk/direct-payments-for-young-people/?fbclid=IwAR3AUMsGPU7UE92AoZ6dSH0_g4dtxsvAc0kvat_OvX58GgbZr37pjDSKsjk</w:t>
        </w:r>
      </w:hyperlink>
    </w:p>
    <w:p w14:paraId="7A7EF07B" w14:textId="72DC8781" w:rsidR="00F45526" w:rsidRDefault="00F45526" w:rsidP="00FE1787">
      <w:pPr>
        <w:rPr>
          <w:sz w:val="28"/>
          <w:szCs w:val="28"/>
        </w:rPr>
      </w:pPr>
    </w:p>
    <w:p w14:paraId="11476491" w14:textId="12286D18" w:rsidR="00F45526" w:rsidRDefault="00F45526" w:rsidP="00FE1787">
      <w:pPr>
        <w:rPr>
          <w:sz w:val="28"/>
          <w:szCs w:val="28"/>
        </w:rPr>
      </w:pPr>
      <w:r w:rsidRPr="00F45526">
        <w:rPr>
          <w:sz w:val="28"/>
          <w:szCs w:val="28"/>
        </w:rPr>
        <w:t>https://essl.leeds.ac.uk/law/news/article/1065/report-published-on-direct-payments-for-disabled-children-and-young-people-and-their-families</w:t>
      </w:r>
    </w:p>
    <w:p w14:paraId="0AE8B850" w14:textId="77777777" w:rsidR="0019032B" w:rsidRDefault="0019032B" w:rsidP="00A85F41">
      <w:pPr>
        <w:shd w:val="clear" w:color="auto" w:fill="FFFFFF"/>
        <w:spacing w:after="0" w:line="240" w:lineRule="auto"/>
        <w:rPr>
          <w:rFonts w:ascii="Arial" w:eastAsia="Times New Roman" w:hAnsi="Arial" w:cs="Arial"/>
          <w:color w:val="222222"/>
          <w:sz w:val="20"/>
          <w:szCs w:val="20"/>
          <w:lang w:eastAsia="en-GB"/>
        </w:rPr>
      </w:pPr>
    </w:p>
    <w:p w14:paraId="4E0E77C6" w14:textId="070FF9A4" w:rsidR="00A85F41" w:rsidRPr="00A85F41" w:rsidRDefault="00A85F41" w:rsidP="00A85F41">
      <w:pPr>
        <w:shd w:val="clear" w:color="auto" w:fill="FFFFFF"/>
        <w:spacing w:after="0" w:line="240" w:lineRule="auto"/>
        <w:rPr>
          <w:rFonts w:ascii="Arial" w:eastAsia="Times New Roman" w:hAnsi="Arial" w:cs="Arial"/>
          <w:color w:val="222222"/>
          <w:sz w:val="24"/>
          <w:szCs w:val="24"/>
          <w:lang w:eastAsia="en-GB"/>
        </w:rPr>
      </w:pPr>
      <w:r w:rsidRPr="00A85F41">
        <w:rPr>
          <w:rFonts w:ascii="Arial" w:eastAsia="Times New Roman" w:hAnsi="Arial" w:cs="Arial"/>
          <w:color w:val="222222"/>
          <w:sz w:val="20"/>
          <w:szCs w:val="20"/>
          <w:lang w:eastAsia="en-GB"/>
        </w:rPr>
        <w:t>For updated government guidelines for people receiving Direct Payments and their Personal Assistants:</w:t>
      </w:r>
    </w:p>
    <w:p w14:paraId="1C15BDA0" w14:textId="77777777" w:rsidR="00A85F41" w:rsidRPr="00A85F41" w:rsidRDefault="00A85F41" w:rsidP="00A85F41">
      <w:pPr>
        <w:shd w:val="clear" w:color="auto" w:fill="FFFFFF"/>
        <w:spacing w:after="0" w:line="240" w:lineRule="auto"/>
        <w:rPr>
          <w:rFonts w:ascii="Arial" w:eastAsia="Times New Roman" w:hAnsi="Arial" w:cs="Arial"/>
          <w:color w:val="222222"/>
          <w:sz w:val="24"/>
          <w:szCs w:val="24"/>
          <w:lang w:eastAsia="en-GB"/>
        </w:rPr>
      </w:pPr>
      <w:r w:rsidRPr="00A85F41">
        <w:rPr>
          <w:rFonts w:ascii="Arial" w:eastAsia="Times New Roman" w:hAnsi="Arial" w:cs="Arial"/>
          <w:color w:val="000000"/>
          <w:sz w:val="24"/>
          <w:szCs w:val="24"/>
          <w:lang w:eastAsia="en-GB"/>
        </w:rPr>
        <w:t> </w:t>
      </w:r>
    </w:p>
    <w:p w14:paraId="09185CAC" w14:textId="77777777" w:rsidR="00A85F41" w:rsidRPr="00A85F41" w:rsidRDefault="00B42DFE" w:rsidP="00A85F41">
      <w:pPr>
        <w:shd w:val="clear" w:color="auto" w:fill="FFFFFF"/>
        <w:spacing w:after="0" w:line="240" w:lineRule="auto"/>
        <w:rPr>
          <w:rFonts w:ascii="Arial" w:eastAsia="Times New Roman" w:hAnsi="Arial" w:cs="Arial"/>
          <w:color w:val="222222"/>
          <w:sz w:val="24"/>
          <w:szCs w:val="24"/>
          <w:lang w:eastAsia="en-GB"/>
        </w:rPr>
      </w:pPr>
      <w:hyperlink r:id="rId5" w:tgtFrame="_blank" w:history="1">
        <w:r w:rsidR="00A85F41" w:rsidRPr="00A85F41">
          <w:rPr>
            <w:rFonts w:ascii="Arial" w:eastAsia="Times New Roman" w:hAnsi="Arial" w:cs="Arial"/>
            <w:color w:val="0563C1"/>
            <w:sz w:val="24"/>
            <w:szCs w:val="24"/>
            <w:u w:val="single"/>
            <w:lang w:eastAsia="en-GB"/>
          </w:rPr>
          <w:t>https://www.gov.uk/government/publications/coronavirus-covid-19-guidance-for-people-receiving-direct-payments/coronavirus-covid-19-qa-for-people-receiving-a-personal-budget-or-personal-health-budget</w:t>
        </w:r>
      </w:hyperlink>
    </w:p>
    <w:p w14:paraId="3AE6AB75" w14:textId="06A7F925" w:rsidR="00FE1787" w:rsidRDefault="00FE1787" w:rsidP="00FE1787">
      <w:pPr>
        <w:rPr>
          <w:sz w:val="28"/>
          <w:szCs w:val="28"/>
        </w:rPr>
      </w:pPr>
    </w:p>
    <w:p w14:paraId="750DBEEE" w14:textId="4136FF47" w:rsidR="00A85F41" w:rsidRDefault="00B42DFE" w:rsidP="00FE1787">
      <w:pPr>
        <w:rPr>
          <w:sz w:val="28"/>
          <w:szCs w:val="28"/>
        </w:rPr>
      </w:pPr>
      <w:hyperlink r:id="rId6" w:history="1">
        <w:r w:rsidR="00311AE5" w:rsidRPr="007739B9">
          <w:rPr>
            <w:rStyle w:val="Hyperlink"/>
            <w:sz w:val="28"/>
            <w:szCs w:val="28"/>
          </w:rPr>
          <w:t>https://www.skillsforcare.org.uk/Employing-your-own-care-and-support/Information-for-individual-employers/COVID-19-Individual-employers.aspx</w:t>
        </w:r>
      </w:hyperlink>
    </w:p>
    <w:p w14:paraId="72BE6513" w14:textId="75EC0B59" w:rsidR="00311AE5" w:rsidRDefault="00311AE5" w:rsidP="00FE1787">
      <w:pPr>
        <w:rPr>
          <w:sz w:val="28"/>
          <w:szCs w:val="28"/>
        </w:rPr>
      </w:pPr>
    </w:p>
    <w:p w14:paraId="663D1E8E" w14:textId="77777777" w:rsidR="0019032B" w:rsidRPr="0019032B" w:rsidRDefault="0019032B" w:rsidP="0019032B">
      <w:pPr>
        <w:shd w:val="clear" w:color="auto" w:fill="FFFFFF"/>
        <w:spacing w:beforeAutospacing="1" w:after="100" w:afterAutospacing="1" w:line="240" w:lineRule="auto"/>
        <w:rPr>
          <w:rFonts w:ascii="Arial" w:eastAsia="Times New Roman" w:hAnsi="Arial" w:cs="Arial"/>
          <w:color w:val="222222"/>
          <w:sz w:val="24"/>
          <w:szCs w:val="24"/>
          <w:lang w:eastAsia="en-GB"/>
        </w:rPr>
      </w:pPr>
      <w:r w:rsidRPr="0019032B">
        <w:rPr>
          <w:rFonts w:ascii="Arial" w:eastAsia="Times New Roman" w:hAnsi="Arial" w:cs="Arial"/>
          <w:color w:val="222222"/>
          <w:sz w:val="24"/>
          <w:szCs w:val="24"/>
          <w:lang w:eastAsia="en-GB"/>
        </w:rPr>
        <w:t>We wanted to make you aware of a free e-learning course that is available for Personal Assistants to access regarding infection control and COVID. Please share this with your employees if you think this will be of use.</w:t>
      </w:r>
    </w:p>
    <w:p w14:paraId="51CA15E3" w14:textId="77777777" w:rsidR="0019032B" w:rsidRPr="0019032B" w:rsidRDefault="00B42DFE" w:rsidP="0019032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hyperlink r:id="rId7" w:tgtFrame="_blank" w:history="1">
        <w:r w:rsidR="0019032B" w:rsidRPr="0019032B">
          <w:rPr>
            <w:rFonts w:ascii="Arial" w:eastAsia="Times New Roman" w:hAnsi="Arial" w:cs="Arial"/>
            <w:color w:val="1155CC"/>
            <w:sz w:val="24"/>
            <w:szCs w:val="24"/>
            <w:u w:val="single"/>
            <w:lang w:eastAsia="en-GB"/>
          </w:rPr>
          <w:t>https://www.scie.org.uk/e-learning/infection-control?utm_campaign=11734349_SCIELine%2011%20August&amp;utm_medium=email&amp;utm_source=SOCIAL%20CARE%20INSTITUTE%20FOR%20EXCELLENCE%20&amp;utm_sfid=0036f00003Ge72uAAB&amp;utm_role=Commissioner&amp;dm_i=4O5,6ZIA5,20TTR6,S4Y56,1</w:t>
        </w:r>
      </w:hyperlink>
    </w:p>
    <w:p w14:paraId="50B6794F" w14:textId="77777777" w:rsidR="0019032B" w:rsidRPr="0019032B" w:rsidRDefault="0019032B" w:rsidP="0019032B">
      <w:pPr>
        <w:shd w:val="clear" w:color="auto" w:fill="FFFFFF"/>
        <w:spacing w:after="100" w:line="240" w:lineRule="auto"/>
        <w:rPr>
          <w:rFonts w:ascii="Arial" w:eastAsia="Times New Roman" w:hAnsi="Arial" w:cs="Arial"/>
          <w:color w:val="222222"/>
          <w:sz w:val="24"/>
          <w:szCs w:val="24"/>
          <w:lang w:eastAsia="en-GB"/>
        </w:rPr>
      </w:pPr>
      <w:r w:rsidRPr="0019032B">
        <w:rPr>
          <w:rFonts w:ascii="Arial" w:eastAsia="Times New Roman" w:hAnsi="Arial" w:cs="Arial"/>
          <w:color w:val="222222"/>
          <w:sz w:val="24"/>
          <w:szCs w:val="24"/>
          <w:lang w:eastAsia="en-GB"/>
        </w:rPr>
        <w:t> </w:t>
      </w:r>
    </w:p>
    <w:p w14:paraId="7B7C5D40" w14:textId="4191CD15" w:rsidR="00311AE5" w:rsidRDefault="004A513E" w:rsidP="00FE1787">
      <w:pPr>
        <w:rPr>
          <w:sz w:val="28"/>
          <w:szCs w:val="28"/>
        </w:rPr>
      </w:pPr>
      <w:r>
        <w:rPr>
          <w:sz w:val="28"/>
          <w:szCs w:val="28"/>
        </w:rPr>
        <w:t>Tools for planning</w:t>
      </w:r>
    </w:p>
    <w:p w14:paraId="11757014" w14:textId="4AF64E7B" w:rsidR="004A513E" w:rsidRDefault="004A513E" w:rsidP="00FE1787">
      <w:pPr>
        <w:rPr>
          <w:sz w:val="28"/>
          <w:szCs w:val="28"/>
        </w:rPr>
      </w:pPr>
      <w:r w:rsidRPr="004A513E">
        <w:rPr>
          <w:sz w:val="28"/>
          <w:szCs w:val="28"/>
        </w:rPr>
        <w:t>https://www.247grid.com/</w:t>
      </w:r>
    </w:p>
    <w:p w14:paraId="46525C76" w14:textId="77777777" w:rsidR="00FE1787" w:rsidRPr="00FE1787" w:rsidRDefault="00FE1787" w:rsidP="00FE1787">
      <w:pPr>
        <w:rPr>
          <w:sz w:val="28"/>
          <w:szCs w:val="28"/>
        </w:rPr>
      </w:pPr>
    </w:p>
    <w:sectPr w:rsidR="00FE1787" w:rsidRPr="00FE1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AF"/>
    <w:rsid w:val="00111A95"/>
    <w:rsid w:val="0019032B"/>
    <w:rsid w:val="001F33BA"/>
    <w:rsid w:val="002054ED"/>
    <w:rsid w:val="00311AE5"/>
    <w:rsid w:val="004A513E"/>
    <w:rsid w:val="004E201A"/>
    <w:rsid w:val="007D34AF"/>
    <w:rsid w:val="00A85F41"/>
    <w:rsid w:val="00B42DFE"/>
    <w:rsid w:val="00DD6DFA"/>
    <w:rsid w:val="00F45526"/>
    <w:rsid w:val="00FE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102A"/>
  <w15:chartTrackingRefBased/>
  <w15:docId w15:val="{4D1482FA-8424-42C1-A20D-0C9760FA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787"/>
    <w:rPr>
      <w:color w:val="0563C1" w:themeColor="hyperlink"/>
      <w:u w:val="single"/>
    </w:rPr>
  </w:style>
  <w:style w:type="character" w:styleId="UnresolvedMention">
    <w:name w:val="Unresolved Mention"/>
    <w:basedOn w:val="DefaultParagraphFont"/>
    <w:uiPriority w:val="99"/>
    <w:semiHidden/>
    <w:unhideWhenUsed/>
    <w:rsid w:val="00FE1787"/>
    <w:rPr>
      <w:color w:val="605E5C"/>
      <w:shd w:val="clear" w:color="auto" w:fill="E1DFDD"/>
    </w:rPr>
  </w:style>
  <w:style w:type="paragraph" w:styleId="BalloonText">
    <w:name w:val="Balloon Text"/>
    <w:basedOn w:val="Normal"/>
    <w:link w:val="BalloonTextChar"/>
    <w:uiPriority w:val="99"/>
    <w:semiHidden/>
    <w:unhideWhenUsed/>
    <w:rsid w:val="004A5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59143">
      <w:bodyDiv w:val="1"/>
      <w:marLeft w:val="0"/>
      <w:marRight w:val="0"/>
      <w:marTop w:val="0"/>
      <w:marBottom w:val="0"/>
      <w:divBdr>
        <w:top w:val="none" w:sz="0" w:space="0" w:color="auto"/>
        <w:left w:val="none" w:sz="0" w:space="0" w:color="auto"/>
        <w:bottom w:val="none" w:sz="0" w:space="0" w:color="auto"/>
        <w:right w:val="none" w:sz="0" w:space="0" w:color="auto"/>
      </w:divBdr>
    </w:div>
    <w:div w:id="1051265957">
      <w:bodyDiv w:val="1"/>
      <w:marLeft w:val="0"/>
      <w:marRight w:val="0"/>
      <w:marTop w:val="0"/>
      <w:marBottom w:val="0"/>
      <w:divBdr>
        <w:top w:val="none" w:sz="0" w:space="0" w:color="auto"/>
        <w:left w:val="none" w:sz="0" w:space="0" w:color="auto"/>
        <w:bottom w:val="none" w:sz="0" w:space="0" w:color="auto"/>
        <w:right w:val="none" w:sz="0" w:space="0" w:color="auto"/>
      </w:divBdr>
      <w:divsChild>
        <w:div w:id="471557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73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33647">
                  <w:marLeft w:val="0"/>
                  <w:marRight w:val="0"/>
                  <w:marTop w:val="0"/>
                  <w:marBottom w:val="0"/>
                  <w:divBdr>
                    <w:top w:val="none" w:sz="0" w:space="0" w:color="auto"/>
                    <w:left w:val="none" w:sz="0" w:space="0" w:color="auto"/>
                    <w:bottom w:val="none" w:sz="0" w:space="0" w:color="auto"/>
                    <w:right w:val="none" w:sz="0" w:space="0" w:color="auto"/>
                  </w:divBdr>
                  <w:divsChild>
                    <w:div w:id="477570705">
                      <w:marLeft w:val="0"/>
                      <w:marRight w:val="0"/>
                      <w:marTop w:val="0"/>
                      <w:marBottom w:val="0"/>
                      <w:divBdr>
                        <w:top w:val="none" w:sz="0" w:space="0" w:color="auto"/>
                        <w:left w:val="none" w:sz="0" w:space="0" w:color="auto"/>
                        <w:bottom w:val="none" w:sz="0" w:space="0" w:color="auto"/>
                        <w:right w:val="none" w:sz="0" w:space="0" w:color="auto"/>
                      </w:divBdr>
                    </w:div>
                    <w:div w:id="314771898">
                      <w:marLeft w:val="0"/>
                      <w:marRight w:val="0"/>
                      <w:marTop w:val="0"/>
                      <w:marBottom w:val="0"/>
                      <w:divBdr>
                        <w:top w:val="none" w:sz="0" w:space="0" w:color="auto"/>
                        <w:left w:val="none" w:sz="0" w:space="0" w:color="auto"/>
                        <w:bottom w:val="none" w:sz="0" w:space="0" w:color="auto"/>
                        <w:right w:val="none" w:sz="0" w:space="0" w:color="auto"/>
                      </w:divBdr>
                      <w:divsChild>
                        <w:div w:id="1071540809">
                          <w:marLeft w:val="0"/>
                          <w:marRight w:val="0"/>
                          <w:marTop w:val="0"/>
                          <w:marBottom w:val="0"/>
                          <w:divBdr>
                            <w:top w:val="none" w:sz="0" w:space="0" w:color="auto"/>
                            <w:left w:val="none" w:sz="0" w:space="0" w:color="auto"/>
                            <w:bottom w:val="none" w:sz="0" w:space="0" w:color="auto"/>
                            <w:right w:val="none" w:sz="0" w:space="0" w:color="auto"/>
                          </w:divBdr>
                          <w:divsChild>
                            <w:div w:id="140924705">
                              <w:marLeft w:val="0"/>
                              <w:marRight w:val="0"/>
                              <w:marTop w:val="0"/>
                              <w:marBottom w:val="0"/>
                              <w:divBdr>
                                <w:top w:val="none" w:sz="0" w:space="0" w:color="auto"/>
                                <w:left w:val="none" w:sz="0" w:space="0" w:color="auto"/>
                                <w:bottom w:val="none" w:sz="0" w:space="0" w:color="auto"/>
                                <w:right w:val="none" w:sz="0" w:space="0" w:color="auto"/>
                              </w:divBdr>
                              <w:divsChild>
                                <w:div w:id="2092005418">
                                  <w:marLeft w:val="0"/>
                                  <w:marRight w:val="0"/>
                                  <w:marTop w:val="0"/>
                                  <w:marBottom w:val="0"/>
                                  <w:divBdr>
                                    <w:top w:val="none" w:sz="0" w:space="0" w:color="auto"/>
                                    <w:left w:val="none" w:sz="0" w:space="0" w:color="auto"/>
                                    <w:bottom w:val="none" w:sz="0" w:space="0" w:color="auto"/>
                                    <w:right w:val="none" w:sz="0" w:space="0" w:color="auto"/>
                                  </w:divBdr>
                                  <w:divsChild>
                                    <w:div w:id="37946495">
                                      <w:marLeft w:val="0"/>
                                      <w:marRight w:val="0"/>
                                      <w:marTop w:val="0"/>
                                      <w:marBottom w:val="0"/>
                                      <w:divBdr>
                                        <w:top w:val="none" w:sz="0" w:space="0" w:color="auto"/>
                                        <w:left w:val="none" w:sz="0" w:space="0" w:color="auto"/>
                                        <w:bottom w:val="none" w:sz="0" w:space="0" w:color="auto"/>
                                        <w:right w:val="none" w:sz="0" w:space="0" w:color="auto"/>
                                      </w:divBdr>
                                      <w:divsChild>
                                        <w:div w:id="260182504">
                                          <w:marLeft w:val="0"/>
                                          <w:marRight w:val="0"/>
                                          <w:marTop w:val="0"/>
                                          <w:marBottom w:val="0"/>
                                          <w:divBdr>
                                            <w:top w:val="none" w:sz="0" w:space="0" w:color="auto"/>
                                            <w:left w:val="none" w:sz="0" w:space="0" w:color="auto"/>
                                            <w:bottom w:val="none" w:sz="0" w:space="0" w:color="auto"/>
                                            <w:right w:val="none" w:sz="0" w:space="0" w:color="auto"/>
                                          </w:divBdr>
                                          <w:divsChild>
                                            <w:div w:id="1644500594">
                                              <w:marLeft w:val="0"/>
                                              <w:marRight w:val="0"/>
                                              <w:marTop w:val="0"/>
                                              <w:marBottom w:val="0"/>
                                              <w:divBdr>
                                                <w:top w:val="none" w:sz="0" w:space="0" w:color="auto"/>
                                                <w:left w:val="none" w:sz="0" w:space="0" w:color="auto"/>
                                                <w:bottom w:val="none" w:sz="0" w:space="0" w:color="auto"/>
                                                <w:right w:val="none" w:sz="0" w:space="0" w:color="auto"/>
                                              </w:divBdr>
                                              <w:divsChild>
                                                <w:div w:id="522011815">
                                                  <w:marLeft w:val="0"/>
                                                  <w:marRight w:val="0"/>
                                                  <w:marTop w:val="0"/>
                                                  <w:marBottom w:val="0"/>
                                                  <w:divBdr>
                                                    <w:top w:val="none" w:sz="0" w:space="0" w:color="auto"/>
                                                    <w:left w:val="none" w:sz="0" w:space="0" w:color="auto"/>
                                                    <w:bottom w:val="none" w:sz="0" w:space="0" w:color="auto"/>
                                                    <w:right w:val="none" w:sz="0" w:space="0" w:color="auto"/>
                                                  </w:divBdr>
                                                  <w:divsChild>
                                                    <w:div w:id="2134008813">
                                                      <w:marLeft w:val="0"/>
                                                      <w:marRight w:val="0"/>
                                                      <w:marTop w:val="0"/>
                                                      <w:marBottom w:val="0"/>
                                                      <w:divBdr>
                                                        <w:top w:val="none" w:sz="0" w:space="0" w:color="auto"/>
                                                        <w:left w:val="none" w:sz="0" w:space="0" w:color="auto"/>
                                                        <w:bottom w:val="none" w:sz="0" w:space="0" w:color="auto"/>
                                                        <w:right w:val="none" w:sz="0" w:space="0" w:color="auto"/>
                                                      </w:divBdr>
                                                      <w:divsChild>
                                                        <w:div w:id="2143694477">
                                                          <w:marLeft w:val="0"/>
                                                          <w:marRight w:val="0"/>
                                                          <w:marTop w:val="0"/>
                                                          <w:marBottom w:val="0"/>
                                                          <w:divBdr>
                                                            <w:top w:val="none" w:sz="0" w:space="0" w:color="auto"/>
                                                            <w:left w:val="none" w:sz="0" w:space="0" w:color="auto"/>
                                                            <w:bottom w:val="none" w:sz="0" w:space="0" w:color="auto"/>
                                                            <w:right w:val="none" w:sz="0" w:space="0" w:color="auto"/>
                                                          </w:divBdr>
                                                          <w:divsChild>
                                                            <w:div w:id="1838498530">
                                                              <w:marLeft w:val="0"/>
                                                              <w:marRight w:val="0"/>
                                                              <w:marTop w:val="0"/>
                                                              <w:marBottom w:val="0"/>
                                                              <w:divBdr>
                                                                <w:top w:val="none" w:sz="0" w:space="0" w:color="auto"/>
                                                                <w:left w:val="none" w:sz="0" w:space="0" w:color="auto"/>
                                                                <w:bottom w:val="none" w:sz="0" w:space="0" w:color="auto"/>
                                                                <w:right w:val="none" w:sz="0" w:space="0" w:color="auto"/>
                                                              </w:divBdr>
                                                              <w:divsChild>
                                                                <w:div w:id="7549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org.uk/e-learning/infection-control?utm_campaign=11734349_SCIELine%2011%20August&amp;utm_medium=email&amp;utm_source=SOCIAL%20CARE%20INSTITUTE%20FOR%20EXCELLENCE%20&amp;utm_sfid=0036f00003Ge72uAAB&amp;utm_role=Commissioner&amp;dm_i=4O5,6ZIA5,20TTR6,S4Y5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illsforcare.org.uk/Employing-your-own-care-and-support/Information-for-individual-employers/COVID-19-Individual-employers.aspx" TargetMode="External"/><Relationship Id="rId5" Type="http://schemas.openxmlformats.org/officeDocument/2006/relationships/hyperlink" Target="https://www.gov.uk/government/publications/coronavirus-covid-19-guidance-for-people-receiving-direct-payments/coronavirus-covid-19-qa-for-people-receiving-a-personal-budget-or-personal-health-budget" TargetMode="External"/><Relationship Id="rId4" Type="http://schemas.openxmlformats.org/officeDocument/2006/relationships/hyperlink" Target="http://www.lukeclements.co.uk/direct-payments-for-young-people/?fbclid=IwAR3AUMsGPU7UE92AoZ6dSH0_g4dtxsvAc0kvat_OvX58GgbZr37pjDSKsj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clarke</dc:creator>
  <cp:keywords/>
  <dc:description/>
  <cp:lastModifiedBy>katie clarke</cp:lastModifiedBy>
  <cp:revision>7</cp:revision>
  <cp:lastPrinted>2020-11-26T15:07:00Z</cp:lastPrinted>
  <dcterms:created xsi:type="dcterms:W3CDTF">2020-11-24T22:55:00Z</dcterms:created>
  <dcterms:modified xsi:type="dcterms:W3CDTF">2020-11-26T17:00:00Z</dcterms:modified>
</cp:coreProperties>
</file>